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48" w:rsidRDefault="00825048" w:rsidP="00825048">
      <w:pPr>
        <w:jc w:val="center"/>
        <w:rPr>
          <w:rFonts w:ascii="Arial" w:hAnsi="Arial" w:cs="Arial"/>
          <w:b/>
          <w:bCs/>
          <w:spacing w:val="16"/>
          <w:sz w:val="26"/>
          <w:szCs w:val="26"/>
          <w:u w:val="single"/>
        </w:rPr>
      </w:pPr>
      <w:r>
        <w:rPr>
          <w:rFonts w:ascii="Arial" w:hAnsi="Arial" w:cs="Arial"/>
          <w:b/>
          <w:bCs/>
          <w:spacing w:val="16"/>
          <w:sz w:val="26"/>
          <w:szCs w:val="26"/>
          <w:u w:val="single"/>
        </w:rPr>
        <w:t>GOVERNMENT OF JHARKHAND</w:t>
      </w:r>
    </w:p>
    <w:p w:rsidR="00825048" w:rsidRPr="007B0D33" w:rsidRDefault="00825048" w:rsidP="00825048">
      <w:pPr>
        <w:jc w:val="center"/>
        <w:rPr>
          <w:rFonts w:ascii="Arial" w:hAnsi="Arial" w:cs="Arial"/>
          <w:b/>
          <w:bCs/>
          <w:caps/>
          <w:spacing w:val="16"/>
          <w:sz w:val="26"/>
          <w:szCs w:val="26"/>
        </w:rPr>
      </w:pPr>
      <w:r w:rsidRPr="007B0D33">
        <w:rPr>
          <w:rFonts w:ascii="Arial" w:hAnsi="Arial" w:cs="Arial"/>
          <w:b/>
          <w:bCs/>
          <w:caps/>
          <w:spacing w:val="16"/>
          <w:sz w:val="26"/>
          <w:szCs w:val="26"/>
          <w:u w:val="single"/>
        </w:rPr>
        <w:t>Department of Agriculture</w:t>
      </w:r>
      <w:r w:rsidR="00695866">
        <w:rPr>
          <w:rFonts w:ascii="Arial" w:hAnsi="Arial" w:cs="Arial"/>
          <w:b/>
          <w:bCs/>
          <w:caps/>
          <w:spacing w:val="16"/>
          <w:sz w:val="26"/>
          <w:szCs w:val="26"/>
          <w:u w:val="single"/>
        </w:rPr>
        <w:t>, animal husbandry</w:t>
      </w:r>
      <w:r w:rsidRPr="007B0D33">
        <w:rPr>
          <w:rFonts w:ascii="Arial" w:hAnsi="Arial" w:cs="Arial"/>
          <w:b/>
          <w:bCs/>
          <w:caps/>
          <w:spacing w:val="16"/>
          <w:sz w:val="26"/>
          <w:szCs w:val="26"/>
          <w:u w:val="single"/>
        </w:rPr>
        <w:t xml:space="preserve"> &amp; </w:t>
      </w:r>
      <w:r w:rsidR="00695866">
        <w:rPr>
          <w:rFonts w:ascii="Arial" w:hAnsi="Arial" w:cs="Arial"/>
          <w:b/>
          <w:bCs/>
          <w:caps/>
          <w:spacing w:val="16"/>
          <w:sz w:val="26"/>
          <w:szCs w:val="26"/>
          <w:u w:val="single"/>
        </w:rPr>
        <w:t>cooperative</w:t>
      </w:r>
    </w:p>
    <w:p w:rsidR="00825048" w:rsidRDefault="00695866" w:rsidP="00825048">
      <w:pPr>
        <w:jc w:val="center"/>
        <w:rPr>
          <w:rFonts w:ascii="Arial" w:hAnsi="Arial" w:cs="Arial"/>
          <w:b/>
          <w:bCs/>
          <w:spacing w:val="16"/>
          <w:sz w:val="26"/>
          <w:szCs w:val="26"/>
        </w:rPr>
      </w:pPr>
      <w:r>
        <w:rPr>
          <w:rFonts w:ascii="Arial" w:hAnsi="Arial" w:cs="Arial"/>
          <w:b/>
          <w:bCs/>
          <w:spacing w:val="16"/>
          <w:sz w:val="26"/>
          <w:szCs w:val="26"/>
          <w:u w:val="single"/>
        </w:rPr>
        <w:t xml:space="preserve">SUB MISSION </w:t>
      </w:r>
      <w:r w:rsidR="007E3FF7">
        <w:rPr>
          <w:rFonts w:ascii="Arial" w:hAnsi="Arial" w:cs="Arial"/>
          <w:b/>
          <w:bCs/>
          <w:spacing w:val="16"/>
          <w:sz w:val="26"/>
          <w:szCs w:val="26"/>
          <w:u w:val="single"/>
        </w:rPr>
        <w:t xml:space="preserve">ON </w:t>
      </w:r>
      <w:r w:rsidR="00C04ACC">
        <w:rPr>
          <w:rFonts w:ascii="Arial" w:hAnsi="Arial" w:cs="Arial"/>
          <w:b/>
          <w:bCs/>
          <w:spacing w:val="16"/>
          <w:sz w:val="26"/>
          <w:szCs w:val="26"/>
          <w:u w:val="single"/>
        </w:rPr>
        <w:t xml:space="preserve">AGRICULTURAL </w:t>
      </w:r>
      <w:r>
        <w:rPr>
          <w:rFonts w:ascii="Arial" w:hAnsi="Arial" w:cs="Arial"/>
          <w:b/>
          <w:bCs/>
          <w:spacing w:val="16"/>
          <w:sz w:val="26"/>
          <w:szCs w:val="26"/>
          <w:u w:val="single"/>
        </w:rPr>
        <w:t>EXTENSION (SMAE) UNDER NATIONAL MISSION ON AGRICULTURAL EXTENSION &amp; TECHNOLOGY (NMAET)</w:t>
      </w:r>
      <w:r w:rsidR="006A44C6">
        <w:rPr>
          <w:rFonts w:ascii="Arial" w:hAnsi="Arial" w:cs="Arial"/>
          <w:b/>
          <w:bCs/>
          <w:spacing w:val="16"/>
          <w:sz w:val="26"/>
          <w:szCs w:val="26"/>
          <w:u w:val="single"/>
        </w:rPr>
        <w:t xml:space="preserve"> </w:t>
      </w:r>
    </w:p>
    <w:p w:rsidR="00137578" w:rsidRPr="00137578" w:rsidRDefault="00137578" w:rsidP="00B92A9F">
      <w:pPr>
        <w:tabs>
          <w:tab w:val="left" w:leader="underscore" w:pos="3366"/>
          <w:tab w:val="left" w:leader="underscore" w:pos="6831"/>
        </w:tabs>
        <w:spacing w:after="120"/>
        <w:jc w:val="center"/>
        <w:rPr>
          <w:rFonts w:ascii="Arial" w:hAnsi="Arial" w:cs="Arial"/>
          <w:b/>
          <w:bCs/>
          <w:color w:val="FFFFFF" w:themeColor="background1"/>
          <w:u w:val="single"/>
        </w:rPr>
      </w:pPr>
      <w:r w:rsidRPr="00137578">
        <w:rPr>
          <w:rFonts w:ascii="Arial" w:hAnsi="Arial" w:cs="Arial"/>
          <w:b/>
          <w:bCs/>
          <w:color w:val="FFFFFF" w:themeColor="background1"/>
          <w:highlight w:val="black"/>
          <w:u w:val="single"/>
        </w:rPr>
        <w:t>(</w:t>
      </w:r>
      <w:r w:rsidR="00C96B87">
        <w:rPr>
          <w:rFonts w:ascii="Arial" w:hAnsi="Arial" w:cs="Arial"/>
          <w:b/>
          <w:bCs/>
          <w:color w:val="FFFFFF" w:themeColor="background1"/>
          <w:highlight w:val="black"/>
          <w:u w:val="single"/>
        </w:rPr>
        <w:t>Backlog</w:t>
      </w:r>
      <w:r w:rsidRPr="00137578">
        <w:rPr>
          <w:rFonts w:ascii="Arial" w:hAnsi="Arial" w:cs="Arial"/>
          <w:b/>
          <w:bCs/>
          <w:color w:val="FFFFFF" w:themeColor="background1"/>
          <w:highlight w:val="black"/>
          <w:u w:val="single"/>
        </w:rPr>
        <w:t xml:space="preserve"> Selection on Contract Basis)</w:t>
      </w:r>
    </w:p>
    <w:p w:rsidR="00825048" w:rsidRDefault="00825048" w:rsidP="00B92A9F">
      <w:pPr>
        <w:tabs>
          <w:tab w:val="left" w:leader="underscore" w:pos="3366"/>
          <w:tab w:val="left" w:leader="underscore" w:pos="6831"/>
        </w:tabs>
        <w:spacing w:after="120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  <w:u w:val="single"/>
        </w:rPr>
        <w:t>Invitation for submitting applications for providing services on contractual</w:t>
      </w:r>
      <w:r w:rsidR="00695866">
        <w:rPr>
          <w:rFonts w:ascii="Arial" w:hAnsi="Arial" w:cs="Arial"/>
          <w:b/>
          <w:bCs/>
          <w:u w:val="single"/>
        </w:rPr>
        <w:t xml:space="preserve"> basis at the District Level </w:t>
      </w:r>
      <w:r w:rsidR="005E0855">
        <w:rPr>
          <w:rFonts w:ascii="Arial" w:hAnsi="Arial" w:cs="Arial"/>
          <w:b/>
          <w:bCs/>
          <w:u w:val="single"/>
        </w:rPr>
        <w:t>under</w:t>
      </w:r>
      <w:r w:rsidR="00695866">
        <w:rPr>
          <w:rFonts w:ascii="Arial" w:hAnsi="Arial" w:cs="Arial"/>
          <w:b/>
          <w:bCs/>
          <w:u w:val="single"/>
        </w:rPr>
        <w:t xml:space="preserve"> National Mission on Agricultural Extension &amp; Technology, Jharkhand</w:t>
      </w:r>
      <w:r>
        <w:rPr>
          <w:rFonts w:ascii="Arial" w:hAnsi="Arial" w:cs="Arial"/>
          <w:b/>
          <w:bCs/>
          <w:u w:val="single"/>
        </w:rPr>
        <w:t>.</w:t>
      </w:r>
      <w:proofErr w:type="gramEnd"/>
    </w:p>
    <w:p w:rsidR="00825048" w:rsidRPr="00F627EC" w:rsidRDefault="00825048" w:rsidP="000B78F5">
      <w:pPr>
        <w:spacing w:after="80" w:line="312" w:lineRule="auto"/>
        <w:jc w:val="both"/>
      </w:pPr>
      <w:r w:rsidRPr="00825048">
        <w:t>The Department of Agriculture</w:t>
      </w:r>
      <w:r w:rsidR="00695866">
        <w:t>, Animal Husbandry</w:t>
      </w:r>
      <w:r w:rsidRPr="00825048">
        <w:t xml:space="preserve"> &amp; </w:t>
      </w:r>
      <w:r w:rsidR="00695866">
        <w:t>Cooperative</w:t>
      </w:r>
      <w:r w:rsidRPr="00825048">
        <w:t xml:space="preserve">, Government of Jharkhand invites applications from </w:t>
      </w:r>
      <w:r w:rsidRPr="00825048">
        <w:rPr>
          <w:spacing w:val="-2"/>
        </w:rPr>
        <w:t>serving/retired officers of Government of India/State Government Department/Public Sector</w:t>
      </w:r>
      <w:r w:rsidRPr="00825048">
        <w:t xml:space="preserve"> Unde</w:t>
      </w:r>
      <w:r w:rsidRPr="00F627EC">
        <w:t xml:space="preserve">rtakings/Private sector organizations or otherwise with requisite qualifications and experience as elaborated below for providing services against </w:t>
      </w:r>
      <w:r w:rsidR="001F09E6">
        <w:t>the</w:t>
      </w:r>
      <w:r w:rsidRPr="00F627EC">
        <w:t xml:space="preserve"> post</w:t>
      </w:r>
      <w:r w:rsidR="001F09E6">
        <w:t xml:space="preserve"> of </w:t>
      </w:r>
      <w:r w:rsidR="00695866">
        <w:t>Deputy Project Director</w:t>
      </w:r>
      <w:r w:rsidR="00C04ACC">
        <w:t xml:space="preserve">, ATMA </w:t>
      </w:r>
      <w:r w:rsidR="00695866">
        <w:t xml:space="preserve"> on contractual basis</w:t>
      </w:r>
      <w:r w:rsidR="00A60ADB">
        <w:t>.</w:t>
      </w:r>
      <w:r w:rsidR="00695866">
        <w:t xml:space="preserve"> </w:t>
      </w:r>
    </w:p>
    <w:tbl>
      <w:tblPr>
        <w:tblW w:w="99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170"/>
        <w:gridCol w:w="1890"/>
        <w:gridCol w:w="1440"/>
        <w:gridCol w:w="2160"/>
        <w:gridCol w:w="1080"/>
        <w:gridCol w:w="1620"/>
      </w:tblGrid>
      <w:tr w:rsidR="00137578" w:rsidRPr="00FA55C2" w:rsidTr="005E0855">
        <w:tc>
          <w:tcPr>
            <w:tcW w:w="540" w:type="dxa"/>
          </w:tcPr>
          <w:p w:rsidR="00137578" w:rsidRPr="00FA55C2" w:rsidRDefault="00137578" w:rsidP="00FA55C2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A55C2">
              <w:rPr>
                <w:b/>
                <w:bCs/>
                <w:sz w:val="18"/>
                <w:szCs w:val="18"/>
              </w:rPr>
              <w:t>Sl</w:t>
            </w:r>
            <w:proofErr w:type="spellEnd"/>
          </w:p>
          <w:p w:rsidR="00137578" w:rsidRPr="00FA55C2" w:rsidRDefault="00137578" w:rsidP="00FA55C2">
            <w:pPr>
              <w:jc w:val="center"/>
              <w:rPr>
                <w:b/>
                <w:bCs/>
                <w:sz w:val="18"/>
                <w:szCs w:val="18"/>
              </w:rPr>
            </w:pPr>
            <w:r w:rsidRPr="00FA55C2"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170" w:type="dxa"/>
          </w:tcPr>
          <w:p w:rsidR="00137578" w:rsidRPr="00FA55C2" w:rsidRDefault="00137578" w:rsidP="00FA55C2">
            <w:pPr>
              <w:jc w:val="center"/>
              <w:rPr>
                <w:b/>
                <w:bCs/>
                <w:sz w:val="18"/>
                <w:szCs w:val="18"/>
              </w:rPr>
            </w:pPr>
            <w:r w:rsidRPr="00FA55C2">
              <w:rPr>
                <w:b/>
                <w:bCs/>
                <w:sz w:val="18"/>
                <w:szCs w:val="18"/>
              </w:rPr>
              <w:t>Description of</w:t>
            </w:r>
          </w:p>
          <w:p w:rsidR="00137578" w:rsidRPr="00FA55C2" w:rsidRDefault="00137578" w:rsidP="00FA55C2">
            <w:pPr>
              <w:jc w:val="center"/>
              <w:rPr>
                <w:b/>
                <w:bCs/>
                <w:sz w:val="18"/>
                <w:szCs w:val="18"/>
              </w:rPr>
            </w:pPr>
            <w:r w:rsidRPr="00FA55C2">
              <w:rPr>
                <w:b/>
                <w:bCs/>
                <w:sz w:val="18"/>
                <w:szCs w:val="18"/>
              </w:rPr>
              <w:t>post</w:t>
            </w:r>
          </w:p>
        </w:tc>
        <w:tc>
          <w:tcPr>
            <w:tcW w:w="1890" w:type="dxa"/>
          </w:tcPr>
          <w:p w:rsidR="00137578" w:rsidRPr="00FA55C2" w:rsidRDefault="00137578" w:rsidP="00FA55C2">
            <w:pPr>
              <w:jc w:val="center"/>
              <w:rPr>
                <w:b/>
                <w:bCs/>
                <w:sz w:val="18"/>
                <w:szCs w:val="18"/>
              </w:rPr>
            </w:pPr>
            <w:r w:rsidRPr="00FA55C2">
              <w:rPr>
                <w:b/>
                <w:bCs/>
                <w:sz w:val="18"/>
                <w:szCs w:val="18"/>
              </w:rPr>
              <w:t>No.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A55C2">
              <w:rPr>
                <w:b/>
                <w:bCs/>
                <w:sz w:val="18"/>
                <w:szCs w:val="18"/>
              </w:rPr>
              <w:t>of</w:t>
            </w:r>
          </w:p>
          <w:p w:rsidR="00137578" w:rsidRPr="00FA55C2" w:rsidRDefault="00137578" w:rsidP="00FA55C2">
            <w:pPr>
              <w:jc w:val="center"/>
              <w:rPr>
                <w:b/>
                <w:bCs/>
                <w:sz w:val="18"/>
                <w:szCs w:val="18"/>
              </w:rPr>
            </w:pPr>
            <w:r w:rsidRPr="00FA55C2">
              <w:rPr>
                <w:b/>
                <w:bCs/>
                <w:sz w:val="18"/>
                <w:szCs w:val="18"/>
              </w:rPr>
              <w:t>post</w:t>
            </w:r>
          </w:p>
        </w:tc>
        <w:tc>
          <w:tcPr>
            <w:tcW w:w="1440" w:type="dxa"/>
          </w:tcPr>
          <w:p w:rsidR="00137578" w:rsidRPr="00FA55C2" w:rsidRDefault="00137578" w:rsidP="00FA55C2">
            <w:pPr>
              <w:jc w:val="center"/>
              <w:rPr>
                <w:b/>
                <w:bCs/>
                <w:sz w:val="18"/>
                <w:szCs w:val="18"/>
              </w:rPr>
            </w:pPr>
            <w:r w:rsidRPr="00FA55C2">
              <w:rPr>
                <w:b/>
                <w:bCs/>
                <w:sz w:val="18"/>
                <w:szCs w:val="18"/>
              </w:rPr>
              <w:t>Qualification</w:t>
            </w:r>
          </w:p>
        </w:tc>
        <w:tc>
          <w:tcPr>
            <w:tcW w:w="2160" w:type="dxa"/>
          </w:tcPr>
          <w:p w:rsidR="00137578" w:rsidRPr="00FA55C2" w:rsidRDefault="00137578" w:rsidP="00FA55C2">
            <w:pPr>
              <w:jc w:val="center"/>
              <w:rPr>
                <w:b/>
                <w:bCs/>
                <w:sz w:val="18"/>
                <w:szCs w:val="18"/>
              </w:rPr>
            </w:pPr>
            <w:r w:rsidRPr="00FA55C2">
              <w:rPr>
                <w:b/>
                <w:bCs/>
                <w:sz w:val="18"/>
                <w:szCs w:val="18"/>
              </w:rPr>
              <w:t>Experience</w:t>
            </w:r>
          </w:p>
        </w:tc>
        <w:tc>
          <w:tcPr>
            <w:tcW w:w="1080" w:type="dxa"/>
          </w:tcPr>
          <w:p w:rsidR="00137578" w:rsidRPr="00FA55C2" w:rsidRDefault="00137578" w:rsidP="00FA55C2">
            <w:pPr>
              <w:jc w:val="center"/>
              <w:rPr>
                <w:b/>
                <w:bCs/>
                <w:sz w:val="18"/>
                <w:szCs w:val="18"/>
              </w:rPr>
            </w:pPr>
            <w:r w:rsidRPr="00FA55C2">
              <w:rPr>
                <w:b/>
                <w:bCs/>
                <w:sz w:val="18"/>
                <w:szCs w:val="18"/>
              </w:rPr>
              <w:t>Service basis</w:t>
            </w:r>
          </w:p>
        </w:tc>
        <w:tc>
          <w:tcPr>
            <w:tcW w:w="1620" w:type="dxa"/>
          </w:tcPr>
          <w:p w:rsidR="00137578" w:rsidRPr="00FA55C2" w:rsidRDefault="00137578" w:rsidP="00FA55C2">
            <w:pPr>
              <w:jc w:val="center"/>
              <w:rPr>
                <w:b/>
                <w:bCs/>
                <w:sz w:val="18"/>
                <w:szCs w:val="18"/>
              </w:rPr>
            </w:pPr>
            <w:r w:rsidRPr="00FA55C2">
              <w:rPr>
                <w:b/>
                <w:bCs/>
                <w:sz w:val="18"/>
                <w:szCs w:val="18"/>
              </w:rPr>
              <w:t>Monthly</w:t>
            </w:r>
          </w:p>
          <w:p w:rsidR="00137578" w:rsidRPr="00FA55C2" w:rsidRDefault="00137578" w:rsidP="00FA55C2">
            <w:pPr>
              <w:jc w:val="center"/>
              <w:rPr>
                <w:b/>
                <w:bCs/>
                <w:sz w:val="18"/>
                <w:szCs w:val="18"/>
              </w:rPr>
            </w:pPr>
            <w:r w:rsidRPr="00FA55C2">
              <w:rPr>
                <w:b/>
                <w:bCs/>
                <w:sz w:val="18"/>
                <w:szCs w:val="18"/>
              </w:rPr>
              <w:t>consolidated</w:t>
            </w:r>
          </w:p>
          <w:p w:rsidR="00137578" w:rsidRPr="00FA55C2" w:rsidRDefault="00137578" w:rsidP="00FA55C2">
            <w:pPr>
              <w:jc w:val="center"/>
              <w:rPr>
                <w:b/>
                <w:bCs/>
                <w:sz w:val="18"/>
                <w:szCs w:val="18"/>
              </w:rPr>
            </w:pPr>
            <w:r w:rsidRPr="00FA55C2">
              <w:rPr>
                <w:b/>
                <w:bCs/>
                <w:sz w:val="18"/>
                <w:szCs w:val="18"/>
              </w:rPr>
              <w:t>remuneration</w:t>
            </w:r>
          </w:p>
          <w:p w:rsidR="00137578" w:rsidRPr="00FA55C2" w:rsidRDefault="00137578" w:rsidP="00FA55C2">
            <w:pPr>
              <w:jc w:val="center"/>
              <w:rPr>
                <w:b/>
                <w:bCs/>
                <w:sz w:val="18"/>
                <w:szCs w:val="18"/>
              </w:rPr>
            </w:pPr>
            <w:r w:rsidRPr="00FA55C2">
              <w:rPr>
                <w:b/>
                <w:bCs/>
                <w:sz w:val="18"/>
                <w:szCs w:val="18"/>
              </w:rPr>
              <w:t>(In case of</w:t>
            </w:r>
          </w:p>
          <w:p w:rsidR="00137578" w:rsidRPr="00FA55C2" w:rsidRDefault="00137578" w:rsidP="001C3278">
            <w:pPr>
              <w:jc w:val="center"/>
              <w:rPr>
                <w:b/>
                <w:bCs/>
                <w:sz w:val="18"/>
                <w:szCs w:val="18"/>
              </w:rPr>
            </w:pPr>
            <w:r w:rsidRPr="00FA55C2">
              <w:rPr>
                <w:b/>
                <w:bCs/>
                <w:sz w:val="18"/>
                <w:szCs w:val="18"/>
              </w:rPr>
              <w:t xml:space="preserve">Contract) </w:t>
            </w:r>
          </w:p>
        </w:tc>
      </w:tr>
      <w:tr w:rsidR="00137578" w:rsidRPr="00FA55C2" w:rsidTr="005E0855">
        <w:tc>
          <w:tcPr>
            <w:tcW w:w="540" w:type="dxa"/>
          </w:tcPr>
          <w:p w:rsidR="00137578" w:rsidRPr="00FA55C2" w:rsidRDefault="00137578" w:rsidP="00FA55C2">
            <w:pPr>
              <w:jc w:val="center"/>
              <w:rPr>
                <w:sz w:val="18"/>
                <w:szCs w:val="18"/>
              </w:rPr>
            </w:pPr>
            <w:r w:rsidRPr="00FA55C2">
              <w:rPr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:rsidR="00137578" w:rsidRPr="00FA55C2" w:rsidRDefault="00137578" w:rsidP="00FA55C2">
            <w:pPr>
              <w:jc w:val="center"/>
              <w:rPr>
                <w:sz w:val="18"/>
                <w:szCs w:val="18"/>
              </w:rPr>
            </w:pPr>
            <w:r w:rsidRPr="00FA55C2">
              <w:rPr>
                <w:sz w:val="18"/>
                <w:szCs w:val="18"/>
              </w:rPr>
              <w:t>2</w:t>
            </w:r>
          </w:p>
        </w:tc>
        <w:tc>
          <w:tcPr>
            <w:tcW w:w="1890" w:type="dxa"/>
          </w:tcPr>
          <w:p w:rsidR="00137578" w:rsidRPr="00FA55C2" w:rsidRDefault="00137578" w:rsidP="00FA55C2">
            <w:pPr>
              <w:jc w:val="center"/>
              <w:rPr>
                <w:sz w:val="18"/>
                <w:szCs w:val="18"/>
              </w:rPr>
            </w:pPr>
            <w:r w:rsidRPr="00FA55C2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137578" w:rsidRPr="00FA55C2" w:rsidRDefault="00137578" w:rsidP="00FA55C2">
            <w:pPr>
              <w:jc w:val="center"/>
              <w:rPr>
                <w:sz w:val="18"/>
                <w:szCs w:val="18"/>
              </w:rPr>
            </w:pPr>
            <w:r w:rsidRPr="00FA55C2">
              <w:rPr>
                <w:sz w:val="18"/>
                <w:szCs w:val="18"/>
              </w:rPr>
              <w:t>4</w:t>
            </w:r>
          </w:p>
        </w:tc>
        <w:tc>
          <w:tcPr>
            <w:tcW w:w="2160" w:type="dxa"/>
          </w:tcPr>
          <w:p w:rsidR="00137578" w:rsidRPr="00FA55C2" w:rsidRDefault="00137578" w:rsidP="00FA55C2">
            <w:pPr>
              <w:jc w:val="center"/>
              <w:rPr>
                <w:sz w:val="18"/>
                <w:szCs w:val="18"/>
              </w:rPr>
            </w:pPr>
            <w:r w:rsidRPr="00FA55C2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137578" w:rsidRPr="00FA55C2" w:rsidRDefault="00137578" w:rsidP="00FA55C2">
            <w:pPr>
              <w:jc w:val="center"/>
              <w:rPr>
                <w:sz w:val="18"/>
                <w:szCs w:val="18"/>
              </w:rPr>
            </w:pPr>
            <w:r w:rsidRPr="00FA55C2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137578" w:rsidRPr="00FA55C2" w:rsidRDefault="00137578" w:rsidP="00FA5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C4CF1" w:rsidRPr="00FA55C2" w:rsidTr="005E0855">
        <w:trPr>
          <w:trHeight w:val="1016"/>
        </w:trPr>
        <w:tc>
          <w:tcPr>
            <w:tcW w:w="540" w:type="dxa"/>
            <w:vAlign w:val="center"/>
          </w:tcPr>
          <w:p w:rsidR="002C4CF1" w:rsidRPr="00FA55C2" w:rsidRDefault="002C4CF1" w:rsidP="00AA23F1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70" w:type="dxa"/>
            <w:vAlign w:val="center"/>
          </w:tcPr>
          <w:p w:rsidR="002C4CF1" w:rsidRPr="00FA55C2" w:rsidRDefault="002C4CF1" w:rsidP="001F09E6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</w:t>
            </w:r>
            <w:r w:rsidR="00501F8B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ty </w:t>
            </w:r>
            <w:r w:rsidRPr="00FA55C2">
              <w:rPr>
                <w:sz w:val="18"/>
                <w:szCs w:val="18"/>
              </w:rPr>
              <w:t>Project Director</w:t>
            </w:r>
            <w:r>
              <w:rPr>
                <w:sz w:val="18"/>
                <w:szCs w:val="18"/>
              </w:rPr>
              <w:t xml:space="preserve">  ATMA</w:t>
            </w:r>
          </w:p>
        </w:tc>
        <w:tc>
          <w:tcPr>
            <w:tcW w:w="1890" w:type="dxa"/>
            <w:vAlign w:val="center"/>
          </w:tcPr>
          <w:p w:rsidR="002C4CF1" w:rsidRPr="002C4CF1" w:rsidRDefault="002C4CF1" w:rsidP="00AA23F1">
            <w:pPr>
              <w:keepNext/>
              <w:rPr>
                <w:rFonts w:ascii="Kruti Dev 041" w:hAnsi="Kruti Dev 041"/>
                <w:b/>
                <w:sz w:val="20"/>
                <w:szCs w:val="18"/>
              </w:rPr>
            </w:pPr>
            <w:r w:rsidRPr="002C4CF1">
              <w:rPr>
                <w:rFonts w:ascii="Kruti Dev 041" w:hAnsi="Kruti Dev 041"/>
                <w:b/>
                <w:sz w:val="20"/>
                <w:szCs w:val="18"/>
              </w:rPr>
              <w:t>dqy&amp;04</w:t>
            </w:r>
          </w:p>
          <w:p w:rsidR="002C4CF1" w:rsidRPr="002C4CF1" w:rsidRDefault="002C4CF1" w:rsidP="00AA23F1">
            <w:pPr>
              <w:keepNext/>
              <w:rPr>
                <w:rFonts w:ascii="Kruti Dev 041" w:hAnsi="Kruti Dev 041"/>
                <w:szCs w:val="18"/>
              </w:rPr>
            </w:pPr>
            <w:r w:rsidRPr="002C4CF1">
              <w:rPr>
                <w:rFonts w:ascii="Kruti Dev 041" w:hAnsi="Kruti Dev 041"/>
                <w:szCs w:val="18"/>
              </w:rPr>
              <w:t>v-t-</w:t>
            </w:r>
            <w:proofErr w:type="spellStart"/>
            <w:r w:rsidRPr="002C4CF1">
              <w:rPr>
                <w:rFonts w:ascii="Kruti Dev 041" w:hAnsi="Kruti Dev 041"/>
                <w:szCs w:val="18"/>
              </w:rPr>
              <w:t>tk</w:t>
            </w:r>
            <w:proofErr w:type="spellEnd"/>
            <w:r w:rsidRPr="002C4CF1">
              <w:rPr>
                <w:rFonts w:ascii="Kruti Dev 041" w:hAnsi="Kruti Dev 041"/>
                <w:szCs w:val="18"/>
              </w:rPr>
              <w:t>-&amp;01</w:t>
            </w:r>
          </w:p>
          <w:p w:rsidR="002C4CF1" w:rsidRPr="002C4CF1" w:rsidRDefault="002C4CF1" w:rsidP="00AA23F1">
            <w:pPr>
              <w:keepNext/>
              <w:rPr>
                <w:rFonts w:ascii="Kruti Dev 041" w:hAnsi="Kruti Dev 041"/>
                <w:szCs w:val="18"/>
              </w:rPr>
            </w:pPr>
            <w:r w:rsidRPr="002C4CF1">
              <w:rPr>
                <w:rFonts w:ascii="Kruti Dev 041" w:hAnsi="Kruti Dev 041"/>
                <w:szCs w:val="18"/>
              </w:rPr>
              <w:t>v-</w:t>
            </w:r>
            <w:proofErr w:type="spellStart"/>
            <w:r w:rsidRPr="002C4CF1">
              <w:rPr>
                <w:rFonts w:ascii="Kruti Dev 041" w:hAnsi="Kruti Dev 041"/>
                <w:szCs w:val="18"/>
              </w:rPr>
              <w:t>tk</w:t>
            </w:r>
            <w:proofErr w:type="spellEnd"/>
            <w:r w:rsidRPr="002C4CF1">
              <w:rPr>
                <w:rFonts w:ascii="Kruti Dev 041" w:hAnsi="Kruti Dev 041"/>
                <w:szCs w:val="18"/>
              </w:rPr>
              <w:t>-&amp;02</w:t>
            </w:r>
          </w:p>
          <w:p w:rsidR="002C4CF1" w:rsidRPr="002C4CF1" w:rsidRDefault="002C4CF1" w:rsidP="00AA23F1">
            <w:pPr>
              <w:keepNext/>
              <w:rPr>
                <w:rFonts w:ascii="Kruti Dev 041" w:hAnsi="Kruti Dev 041"/>
                <w:szCs w:val="18"/>
              </w:rPr>
            </w:pPr>
            <w:r w:rsidRPr="002C4CF1">
              <w:rPr>
                <w:rFonts w:ascii="Kruti Dev 041" w:hAnsi="Kruti Dev 041"/>
                <w:szCs w:val="18"/>
              </w:rPr>
              <w:t>v-fi-o-¼vuq-&amp;</w:t>
            </w:r>
            <w:r w:rsidRPr="002C4CF1">
              <w:rPr>
                <w:sz w:val="20"/>
                <w:szCs w:val="18"/>
              </w:rPr>
              <w:t>I</w:t>
            </w:r>
            <w:r w:rsidRPr="002C4CF1">
              <w:rPr>
                <w:rFonts w:ascii="Kruti Dev 041" w:hAnsi="Kruti Dev 041"/>
                <w:szCs w:val="18"/>
              </w:rPr>
              <w:t>½&amp;01</w:t>
            </w:r>
          </w:p>
          <w:p w:rsidR="002C4CF1" w:rsidRPr="009123F1" w:rsidRDefault="002C4CF1" w:rsidP="002C4CF1">
            <w:pPr>
              <w:keepNext/>
              <w:rPr>
                <w:rFonts w:ascii="Kruti Dev 041" w:hAnsi="Kruti Dev 041"/>
                <w:sz w:val="18"/>
                <w:szCs w:val="18"/>
              </w:rPr>
            </w:pPr>
            <w:r w:rsidRPr="002C4CF1">
              <w:rPr>
                <w:rFonts w:ascii="Kruti Dev 041" w:hAnsi="Kruti Dev 041"/>
                <w:szCs w:val="18"/>
              </w:rPr>
              <w:t>fi-o-¼vuq-&amp;</w:t>
            </w:r>
            <w:r w:rsidRPr="002C4CF1">
              <w:rPr>
                <w:sz w:val="22"/>
                <w:szCs w:val="18"/>
              </w:rPr>
              <w:t xml:space="preserve"> </w:t>
            </w:r>
            <w:r w:rsidRPr="002C4CF1">
              <w:rPr>
                <w:sz w:val="20"/>
                <w:szCs w:val="18"/>
              </w:rPr>
              <w:t>II</w:t>
            </w:r>
            <w:r w:rsidRPr="002C4CF1">
              <w:rPr>
                <w:rFonts w:ascii="Kruti Dev 041" w:hAnsi="Kruti Dev 041"/>
                <w:szCs w:val="18"/>
              </w:rPr>
              <w:t>½&amp;00</w:t>
            </w:r>
          </w:p>
        </w:tc>
        <w:tc>
          <w:tcPr>
            <w:tcW w:w="1440" w:type="dxa"/>
            <w:vAlign w:val="center"/>
          </w:tcPr>
          <w:p w:rsidR="002C4CF1" w:rsidRPr="00FA55C2" w:rsidRDefault="002C4CF1" w:rsidP="00AA23F1">
            <w:pPr>
              <w:keepNext/>
              <w:rPr>
                <w:sz w:val="18"/>
                <w:szCs w:val="18"/>
              </w:rPr>
            </w:pPr>
            <w:r w:rsidRPr="00FA55C2">
              <w:rPr>
                <w:sz w:val="18"/>
                <w:szCs w:val="18"/>
              </w:rPr>
              <w:t>Post Graduate in Agriculture/</w:t>
            </w:r>
            <w:r>
              <w:rPr>
                <w:sz w:val="18"/>
                <w:szCs w:val="18"/>
              </w:rPr>
              <w:t xml:space="preserve"> </w:t>
            </w:r>
            <w:r w:rsidRPr="00FA55C2">
              <w:rPr>
                <w:sz w:val="18"/>
                <w:szCs w:val="18"/>
              </w:rPr>
              <w:t xml:space="preserve">Allied Sectors </w:t>
            </w:r>
            <w:r>
              <w:rPr>
                <w:sz w:val="18"/>
                <w:szCs w:val="18"/>
              </w:rPr>
              <w:t>with research background</w:t>
            </w:r>
          </w:p>
        </w:tc>
        <w:tc>
          <w:tcPr>
            <w:tcW w:w="2160" w:type="dxa"/>
            <w:vAlign w:val="center"/>
          </w:tcPr>
          <w:p w:rsidR="002C4CF1" w:rsidRPr="00FA55C2" w:rsidRDefault="002C4CF1" w:rsidP="00C421FA">
            <w:pPr>
              <w:keepNext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in</w:t>
            </w:r>
            <w:proofErr w:type="gramEnd"/>
            <w:r>
              <w:rPr>
                <w:sz w:val="18"/>
                <w:szCs w:val="18"/>
              </w:rPr>
              <w:t xml:space="preserve"> case of contractual as an interim measure </w:t>
            </w:r>
            <w:r w:rsidR="005E0855">
              <w:rPr>
                <w:sz w:val="18"/>
                <w:szCs w:val="18"/>
              </w:rPr>
              <w:t xml:space="preserve">for </w:t>
            </w:r>
            <w:r>
              <w:rPr>
                <w:sz w:val="18"/>
                <w:szCs w:val="18"/>
              </w:rPr>
              <w:t>Deputy P.D, 5 years experience in managerial or supervisory capacity in agriculture &amp; allied sectors.</w:t>
            </w:r>
          </w:p>
        </w:tc>
        <w:tc>
          <w:tcPr>
            <w:tcW w:w="1080" w:type="dxa"/>
            <w:vAlign w:val="center"/>
          </w:tcPr>
          <w:p w:rsidR="002C4CF1" w:rsidRPr="00F627EC" w:rsidRDefault="002C4CF1" w:rsidP="00C421FA">
            <w:pPr>
              <w:jc w:val="center"/>
            </w:pPr>
            <w:r>
              <w:rPr>
                <w:sz w:val="18"/>
                <w:szCs w:val="18"/>
              </w:rPr>
              <w:t>Contractual</w:t>
            </w:r>
          </w:p>
        </w:tc>
        <w:tc>
          <w:tcPr>
            <w:tcW w:w="1620" w:type="dxa"/>
            <w:vAlign w:val="center"/>
          </w:tcPr>
          <w:p w:rsidR="00346604" w:rsidRDefault="005E0855" w:rsidP="0034660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Rs</w:t>
            </w:r>
            <w:r w:rsidR="00346604">
              <w:rPr>
                <w:sz w:val="18"/>
                <w:szCs w:val="18"/>
              </w:rPr>
              <w:t>.42000</w:t>
            </w:r>
            <w:r w:rsidR="002C4CF1">
              <w:rPr>
                <w:sz w:val="18"/>
                <w:szCs w:val="18"/>
              </w:rPr>
              <w:t>/month</w:t>
            </w:r>
          </w:p>
          <w:p w:rsidR="002C4CF1" w:rsidRPr="00FA55C2" w:rsidRDefault="002C4CF1" w:rsidP="0034660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A4322">
              <w:rPr>
                <w:sz w:val="18"/>
                <w:szCs w:val="18"/>
              </w:rPr>
              <w:t>(* for retired person as per finance rule)</w:t>
            </w:r>
          </w:p>
        </w:tc>
      </w:tr>
    </w:tbl>
    <w:p w:rsidR="002536D7" w:rsidRPr="00F627EC" w:rsidRDefault="002536D7" w:rsidP="00AA23F1">
      <w:pPr>
        <w:tabs>
          <w:tab w:val="num" w:pos="720"/>
        </w:tabs>
        <w:spacing w:before="120" w:after="80"/>
        <w:jc w:val="both"/>
      </w:pPr>
      <w:r w:rsidRPr="00F627EC">
        <w:t>The conditions of providing services on contract</w:t>
      </w:r>
      <w:r w:rsidR="001C3278">
        <w:t xml:space="preserve">ual basis </w:t>
      </w:r>
      <w:proofErr w:type="gramStart"/>
      <w:r w:rsidR="001C3278">
        <w:t xml:space="preserve">are </w:t>
      </w:r>
      <w:r w:rsidRPr="00F627EC">
        <w:t xml:space="preserve"> as</w:t>
      </w:r>
      <w:proofErr w:type="gramEnd"/>
      <w:r w:rsidRPr="00F627EC">
        <w:t xml:space="preserve"> follows:</w:t>
      </w:r>
      <w:r w:rsidRPr="00F627EC">
        <w:noBreakHyphen/>
      </w:r>
    </w:p>
    <w:p w:rsidR="008C4985" w:rsidRDefault="008C4985" w:rsidP="00B950FC">
      <w:pPr>
        <w:numPr>
          <w:ilvl w:val="0"/>
          <w:numId w:val="4"/>
        </w:numPr>
        <w:tabs>
          <w:tab w:val="clear" w:pos="1080"/>
          <w:tab w:val="left" w:pos="720"/>
        </w:tabs>
        <w:ind w:left="720" w:hanging="630"/>
        <w:jc w:val="both"/>
      </w:pPr>
      <w:r>
        <w:t xml:space="preserve">Posts advertised shall be filled up only on contractual basis initially for a period of one </w:t>
      </w:r>
      <w:proofErr w:type="gramStart"/>
      <w:r>
        <w:t>year .</w:t>
      </w:r>
      <w:proofErr w:type="gramEnd"/>
      <w:r>
        <w:t xml:space="preserve"> The contract can further be extended up to the </w:t>
      </w:r>
      <w:proofErr w:type="spellStart"/>
      <w:proofErr w:type="gramStart"/>
      <w:r>
        <w:t>programme</w:t>
      </w:r>
      <w:proofErr w:type="spellEnd"/>
      <w:r>
        <w:t xml:space="preserve">  period</w:t>
      </w:r>
      <w:proofErr w:type="gramEnd"/>
      <w:r>
        <w:t xml:space="preserve"> on the basis of performance appraisal report.</w:t>
      </w:r>
    </w:p>
    <w:p w:rsidR="00825048" w:rsidRPr="00F627EC" w:rsidRDefault="002536D7" w:rsidP="007402F0">
      <w:pPr>
        <w:numPr>
          <w:ilvl w:val="0"/>
          <w:numId w:val="4"/>
        </w:numPr>
        <w:tabs>
          <w:tab w:val="clear" w:pos="1080"/>
          <w:tab w:val="left" w:pos="720"/>
        </w:tabs>
        <w:spacing w:after="60"/>
        <w:ind w:left="720"/>
        <w:jc w:val="both"/>
      </w:pPr>
      <w:r w:rsidRPr="00F627EC">
        <w:t xml:space="preserve">The total number of vacancies as indicated above will be filled up as per the requirement strictly in accordance with merit. </w:t>
      </w:r>
      <w:r w:rsidR="0007147E">
        <w:t xml:space="preserve">Merit list will be prepared according to marks </w:t>
      </w:r>
      <w:proofErr w:type="spellStart"/>
      <w:r w:rsidR="0007147E">
        <w:t>weightage</w:t>
      </w:r>
      <w:proofErr w:type="spellEnd"/>
      <w:r w:rsidR="0007147E">
        <w:t xml:space="preserve"> pattern as prescribed in the Departmental </w:t>
      </w:r>
      <w:proofErr w:type="spellStart"/>
      <w:r w:rsidR="0007147E">
        <w:t>Sankalp</w:t>
      </w:r>
      <w:proofErr w:type="spellEnd"/>
      <w:r w:rsidR="0007147E">
        <w:t>.</w:t>
      </w:r>
    </w:p>
    <w:p w:rsidR="00825048" w:rsidRPr="00F627EC" w:rsidRDefault="0007147E" w:rsidP="007402F0">
      <w:pPr>
        <w:numPr>
          <w:ilvl w:val="0"/>
          <w:numId w:val="4"/>
        </w:numPr>
        <w:tabs>
          <w:tab w:val="clear" w:pos="1080"/>
          <w:tab w:val="left" w:pos="720"/>
        </w:tabs>
        <w:spacing w:after="60"/>
        <w:ind w:left="720"/>
        <w:jc w:val="both"/>
      </w:pPr>
      <w:r>
        <w:t>The above contractual posts will</w:t>
      </w:r>
      <w:r w:rsidR="002536D7" w:rsidRPr="00F627EC">
        <w:t xml:space="preserve"> be </w:t>
      </w:r>
      <w:r>
        <w:t>coterminous with the Project.</w:t>
      </w:r>
    </w:p>
    <w:p w:rsidR="00825048" w:rsidRPr="00F627EC" w:rsidRDefault="005E0855" w:rsidP="007402F0">
      <w:pPr>
        <w:numPr>
          <w:ilvl w:val="0"/>
          <w:numId w:val="4"/>
        </w:numPr>
        <w:tabs>
          <w:tab w:val="clear" w:pos="1080"/>
          <w:tab w:val="left" w:pos="720"/>
        </w:tabs>
        <w:spacing w:after="60"/>
        <w:ind w:left="720"/>
        <w:jc w:val="both"/>
      </w:pPr>
      <w:r>
        <w:t>Yearly</w:t>
      </w:r>
      <w:r w:rsidR="002536D7" w:rsidRPr="00F627EC">
        <w:t xml:space="preserve"> Performance</w:t>
      </w:r>
      <w:r>
        <w:t>,</w:t>
      </w:r>
      <w:r w:rsidR="002536D7" w:rsidRPr="00F627EC">
        <w:t xml:space="preserve"> Monitoring and Appraisal would be carried out to ensure achievement of the objectives behind this arrangement.  </w:t>
      </w:r>
    </w:p>
    <w:p w:rsidR="00F53CA4" w:rsidRDefault="002536D7" w:rsidP="007402F0">
      <w:pPr>
        <w:numPr>
          <w:ilvl w:val="0"/>
          <w:numId w:val="4"/>
        </w:numPr>
        <w:tabs>
          <w:tab w:val="clear" w:pos="1080"/>
          <w:tab w:val="left" w:pos="720"/>
        </w:tabs>
        <w:spacing w:after="60"/>
        <w:ind w:left="720"/>
        <w:jc w:val="both"/>
      </w:pPr>
      <w:r w:rsidRPr="00F627EC">
        <w:rPr>
          <w:spacing w:val="-2"/>
        </w:rPr>
        <w:t>The contract shall be effective from the date of actual contractual engagement</w:t>
      </w:r>
      <w:r w:rsidR="00C421FA">
        <w:rPr>
          <w:spacing w:val="-2"/>
        </w:rPr>
        <w:t>.</w:t>
      </w:r>
    </w:p>
    <w:p w:rsidR="00825048" w:rsidRPr="00F627EC" w:rsidRDefault="002536D7" w:rsidP="007402F0">
      <w:pPr>
        <w:numPr>
          <w:ilvl w:val="0"/>
          <w:numId w:val="4"/>
        </w:numPr>
        <w:tabs>
          <w:tab w:val="clear" w:pos="1080"/>
          <w:tab w:val="left" w:pos="720"/>
        </w:tabs>
        <w:spacing w:after="60"/>
        <w:ind w:left="720"/>
        <w:jc w:val="both"/>
      </w:pPr>
      <w:r w:rsidRPr="00F627EC">
        <w:t xml:space="preserve">The selected personnel would assist the </w:t>
      </w:r>
      <w:r w:rsidR="007E082B" w:rsidRPr="00F627EC">
        <w:t>Secretary Agriculture/Director Agriculture</w:t>
      </w:r>
      <w:r w:rsidR="0040631F" w:rsidRPr="00F627EC">
        <w:t>/</w:t>
      </w:r>
      <w:r w:rsidR="00D04C2D" w:rsidRPr="00F627EC">
        <w:t>State Nodal Officer</w:t>
      </w:r>
      <w:r w:rsidR="007E082B" w:rsidRPr="00F627EC">
        <w:t>/</w:t>
      </w:r>
      <w:r w:rsidR="00B35B27" w:rsidRPr="00F627EC">
        <w:t xml:space="preserve">Director, </w:t>
      </w:r>
      <w:r w:rsidR="00E56097" w:rsidRPr="00F627EC">
        <w:t>State Agricultural Management &amp; Extension Training Institute</w:t>
      </w:r>
      <w:r w:rsidRPr="00F627EC">
        <w:t xml:space="preserve">/Project Director </w:t>
      </w:r>
      <w:r w:rsidR="001C3278">
        <w:t>ATMA</w:t>
      </w:r>
      <w:r w:rsidR="0040631F" w:rsidRPr="00F627EC">
        <w:t xml:space="preserve"> as the case may be</w:t>
      </w:r>
      <w:r w:rsidRPr="00F627EC">
        <w:t xml:space="preserve"> in carrying out various functions and also carry out the instructions issued by Department of Agriculture</w:t>
      </w:r>
      <w:r w:rsidR="001C3278">
        <w:t>, Ani</w:t>
      </w:r>
      <w:r w:rsidR="00277324">
        <w:t>m</w:t>
      </w:r>
      <w:r w:rsidR="001C3278">
        <w:t xml:space="preserve">al </w:t>
      </w:r>
      <w:proofErr w:type="spellStart"/>
      <w:r w:rsidR="001C3278">
        <w:t>Hunsbandry</w:t>
      </w:r>
      <w:proofErr w:type="spellEnd"/>
      <w:r w:rsidRPr="00F627EC">
        <w:t xml:space="preserve"> &amp; </w:t>
      </w:r>
      <w:r w:rsidR="001C3278">
        <w:t>Cooperative</w:t>
      </w:r>
      <w:r w:rsidRPr="00F627EC">
        <w:t xml:space="preserve">, </w:t>
      </w:r>
      <w:proofErr w:type="gramStart"/>
      <w:r w:rsidRPr="00F627EC">
        <w:t>Govt</w:t>
      </w:r>
      <w:proofErr w:type="gramEnd"/>
      <w:r w:rsidRPr="00F627EC">
        <w:t>. of Jharkhand from time to time in a time</w:t>
      </w:r>
      <w:r w:rsidR="001F09E6">
        <w:t xml:space="preserve"> </w:t>
      </w:r>
      <w:r w:rsidRPr="00F627EC">
        <w:t xml:space="preserve">bound manner.  </w:t>
      </w:r>
    </w:p>
    <w:p w:rsidR="00825048" w:rsidRDefault="002536D7" w:rsidP="007402F0">
      <w:pPr>
        <w:numPr>
          <w:ilvl w:val="0"/>
          <w:numId w:val="4"/>
        </w:numPr>
        <w:tabs>
          <w:tab w:val="clear" w:pos="1080"/>
          <w:tab w:val="left" w:pos="720"/>
        </w:tabs>
        <w:spacing w:after="60"/>
        <w:ind w:left="720"/>
        <w:jc w:val="both"/>
      </w:pPr>
      <w:r w:rsidRPr="00F627EC">
        <w:t xml:space="preserve">Reservations as per the policy of Government of Jharkhand shall be applicable.  </w:t>
      </w:r>
    </w:p>
    <w:p w:rsidR="001C3278" w:rsidRPr="00F627EC" w:rsidRDefault="001C3278" w:rsidP="007402F0">
      <w:pPr>
        <w:numPr>
          <w:ilvl w:val="0"/>
          <w:numId w:val="4"/>
        </w:numPr>
        <w:tabs>
          <w:tab w:val="clear" w:pos="1080"/>
          <w:tab w:val="left" w:pos="720"/>
        </w:tabs>
        <w:spacing w:after="60"/>
        <w:ind w:left="720"/>
        <w:jc w:val="both"/>
      </w:pPr>
      <w:r>
        <w:t>Preference will be given to the candidate for the post of Dy. Project Director</w:t>
      </w:r>
      <w:r w:rsidR="005E0855">
        <w:t>, ATMA</w:t>
      </w:r>
      <w:r>
        <w:t xml:space="preserve"> working under SAMETI</w:t>
      </w:r>
      <w:r w:rsidR="00A8423B">
        <w:t>/ATMA qualified in Post Graduate Diploma in Agricultural Extension Management (PGDAEM).</w:t>
      </w:r>
    </w:p>
    <w:p w:rsidR="00825048" w:rsidRDefault="002536D7" w:rsidP="007402F0">
      <w:pPr>
        <w:numPr>
          <w:ilvl w:val="0"/>
          <w:numId w:val="4"/>
        </w:numPr>
        <w:tabs>
          <w:tab w:val="clear" w:pos="1080"/>
          <w:tab w:val="left" w:pos="720"/>
        </w:tabs>
        <w:spacing w:after="60"/>
        <w:ind w:left="720"/>
        <w:jc w:val="both"/>
      </w:pPr>
      <w:r w:rsidRPr="00F627EC">
        <w:t xml:space="preserve">Successful candidates on contract basis will have to sign a contractual agreement with the </w:t>
      </w:r>
      <w:r w:rsidR="00B35B27" w:rsidRPr="00F627EC">
        <w:t xml:space="preserve">Director, </w:t>
      </w:r>
      <w:r w:rsidR="00E56097" w:rsidRPr="00F627EC">
        <w:t>State Agricultural Management &amp; Extension Training Institute</w:t>
      </w:r>
      <w:r w:rsidRPr="00F627EC">
        <w:t xml:space="preserve">, Jharkhand. </w:t>
      </w:r>
    </w:p>
    <w:p w:rsidR="00ED7C61" w:rsidRDefault="00ED7C61" w:rsidP="00ED7C61">
      <w:pPr>
        <w:tabs>
          <w:tab w:val="left" w:pos="720"/>
        </w:tabs>
        <w:spacing w:after="60"/>
        <w:ind w:left="720"/>
        <w:jc w:val="both"/>
      </w:pPr>
    </w:p>
    <w:p w:rsidR="00ED7C61" w:rsidRPr="00F627EC" w:rsidRDefault="00ED7C61" w:rsidP="00ED7C61">
      <w:pPr>
        <w:tabs>
          <w:tab w:val="left" w:pos="720"/>
        </w:tabs>
        <w:spacing w:after="60"/>
        <w:ind w:left="720"/>
        <w:jc w:val="both"/>
      </w:pPr>
    </w:p>
    <w:p w:rsidR="00A8423B" w:rsidRDefault="00A8423B" w:rsidP="00002E76">
      <w:pPr>
        <w:numPr>
          <w:ilvl w:val="0"/>
          <w:numId w:val="4"/>
        </w:numPr>
        <w:tabs>
          <w:tab w:val="clear" w:pos="1080"/>
          <w:tab w:val="left" w:pos="720"/>
        </w:tabs>
        <w:spacing w:after="120" w:line="300" w:lineRule="auto"/>
        <w:ind w:left="720"/>
        <w:jc w:val="both"/>
      </w:pPr>
      <w:r>
        <w:t>The candidates having age less than 45yrs. will be preferred, but their age should not exceed 6</w:t>
      </w:r>
      <w:r w:rsidR="00C421FA">
        <w:t>2</w:t>
      </w:r>
      <w:r>
        <w:t xml:space="preserve"> yrs. </w:t>
      </w:r>
      <w:r w:rsidR="00A60ADB">
        <w:t>as o</w:t>
      </w:r>
      <w:r>
        <w:t>n date of advertisement.</w:t>
      </w:r>
    </w:p>
    <w:p w:rsidR="00825048" w:rsidRPr="00F627EC" w:rsidRDefault="002536D7" w:rsidP="00002E76">
      <w:pPr>
        <w:numPr>
          <w:ilvl w:val="0"/>
          <w:numId w:val="4"/>
        </w:numPr>
        <w:tabs>
          <w:tab w:val="clear" w:pos="1080"/>
          <w:tab w:val="left" w:pos="720"/>
        </w:tabs>
        <w:spacing w:after="120" w:line="300" w:lineRule="auto"/>
        <w:ind w:left="720"/>
        <w:jc w:val="both"/>
      </w:pPr>
      <w:r w:rsidRPr="00F627EC">
        <w:t xml:space="preserve">The contractual engagement shall not confer any right or claim of extension/absorption under the </w:t>
      </w:r>
      <w:r w:rsidR="00A8423B" w:rsidRPr="00F627EC">
        <w:t xml:space="preserve">Department </w:t>
      </w:r>
      <w:r w:rsidR="00A8423B">
        <w:t xml:space="preserve">of </w:t>
      </w:r>
      <w:r w:rsidR="000C635C" w:rsidRPr="00F627EC">
        <w:t>Agriculture</w:t>
      </w:r>
      <w:r w:rsidR="00A8423B">
        <w:t>, Animal Husbandry</w:t>
      </w:r>
      <w:r w:rsidR="000C635C" w:rsidRPr="00F627EC">
        <w:t xml:space="preserve"> &amp; </w:t>
      </w:r>
      <w:r w:rsidR="00A8423B">
        <w:t>Cooperative</w:t>
      </w:r>
      <w:r w:rsidRPr="00F627EC">
        <w:t xml:space="preserve">, </w:t>
      </w:r>
      <w:proofErr w:type="gramStart"/>
      <w:r w:rsidRPr="00F627EC">
        <w:t>Govt</w:t>
      </w:r>
      <w:proofErr w:type="gramEnd"/>
      <w:r w:rsidRPr="00F627EC">
        <w:t xml:space="preserve">. of Jharkhand.  </w:t>
      </w:r>
    </w:p>
    <w:p w:rsidR="00943141" w:rsidRDefault="00A60ADB" w:rsidP="00002E76">
      <w:pPr>
        <w:numPr>
          <w:ilvl w:val="0"/>
          <w:numId w:val="4"/>
        </w:numPr>
        <w:tabs>
          <w:tab w:val="clear" w:pos="1080"/>
          <w:tab w:val="left" w:pos="720"/>
        </w:tabs>
        <w:spacing w:after="120" w:line="300" w:lineRule="auto"/>
        <w:ind w:left="720"/>
        <w:jc w:val="both"/>
      </w:pPr>
      <w:r>
        <w:t xml:space="preserve">Duly filled in application should reach </w:t>
      </w:r>
      <w:r w:rsidR="003B5249">
        <w:t xml:space="preserve">in </w:t>
      </w:r>
      <w:r>
        <w:t>the office  of Director, S</w:t>
      </w:r>
      <w:r w:rsidR="00277324">
        <w:t xml:space="preserve">AMETI, Jharkhand, </w:t>
      </w:r>
      <w:r w:rsidR="005E0855">
        <w:t>2</w:t>
      </w:r>
      <w:r w:rsidR="005E0855" w:rsidRPr="005E0855">
        <w:rPr>
          <w:vertAlign w:val="superscript"/>
        </w:rPr>
        <w:t>nd</w:t>
      </w:r>
      <w:r w:rsidR="005E0855">
        <w:t xml:space="preserve"> Floor, </w:t>
      </w:r>
      <w:proofErr w:type="spellStart"/>
      <w:r w:rsidR="00277324">
        <w:t>Krishi</w:t>
      </w:r>
      <w:proofErr w:type="spellEnd"/>
      <w:r w:rsidR="00277324">
        <w:t xml:space="preserve"> </w:t>
      </w:r>
      <w:proofErr w:type="spellStart"/>
      <w:r w:rsidR="00277324">
        <w:t>Bhawan</w:t>
      </w:r>
      <w:proofErr w:type="spellEnd"/>
      <w:r>
        <w:t xml:space="preserve">, </w:t>
      </w:r>
      <w:proofErr w:type="spellStart"/>
      <w:r>
        <w:t>Kanke</w:t>
      </w:r>
      <w:proofErr w:type="spellEnd"/>
      <w:r>
        <w:t xml:space="preserve"> Road, Ranchi-834008</w:t>
      </w:r>
      <w:r w:rsidR="0089058A">
        <w:t xml:space="preserve"> on or before </w:t>
      </w:r>
      <w:r w:rsidR="00415F61">
        <w:t>1</w:t>
      </w:r>
      <w:r w:rsidR="0048147C">
        <w:t>6</w:t>
      </w:r>
      <w:r w:rsidR="00415F61">
        <w:t>-08-</w:t>
      </w:r>
      <w:r w:rsidR="00036173">
        <w:t>20</w:t>
      </w:r>
      <w:r w:rsidR="00415F61">
        <w:t xml:space="preserve">18 </w:t>
      </w:r>
      <w:r w:rsidR="0089058A">
        <w:t>at 5.00 P.M</w:t>
      </w:r>
      <w:r>
        <w:t>.</w:t>
      </w:r>
      <w:r w:rsidR="00C421FA">
        <w:t xml:space="preserve"> either</w:t>
      </w:r>
      <w:r w:rsidR="007E3FF7">
        <w:t xml:space="preserve"> by</w:t>
      </w:r>
      <w:r w:rsidR="00C421FA">
        <w:t xml:space="preserve"> Speed post or Registered Post.</w:t>
      </w:r>
      <w:r>
        <w:t xml:space="preserve"> I</w:t>
      </w:r>
      <w:r w:rsidR="00A8423B">
        <w:t xml:space="preserve">nterested and eligible candidates are invited to </w:t>
      </w:r>
      <w:r>
        <w:t xml:space="preserve">submit the </w:t>
      </w:r>
      <w:r w:rsidR="00A8423B">
        <w:t>application enclosing their details C</w:t>
      </w:r>
      <w:r w:rsidR="00ED7C61">
        <w:t>.</w:t>
      </w:r>
      <w:r w:rsidR="00A8423B">
        <w:t>V</w:t>
      </w:r>
      <w:r w:rsidR="00ED7C61">
        <w:t>.</w:t>
      </w:r>
      <w:r w:rsidR="00A8423B">
        <w:t xml:space="preserve"> in the prescribed format along </w:t>
      </w:r>
      <w:r w:rsidR="00AA23F1">
        <w:t xml:space="preserve">with attested copies of mark sheets, caste certificate, </w:t>
      </w:r>
      <w:r w:rsidR="00277324">
        <w:t>residential certificate (both issued by SDO Level)</w:t>
      </w:r>
      <w:r w:rsidR="005E0855">
        <w:t>,</w:t>
      </w:r>
      <w:r w:rsidR="00277324">
        <w:t xml:space="preserve"> </w:t>
      </w:r>
      <w:r w:rsidR="00AA23F1">
        <w:t>professional qualification, experience</w:t>
      </w:r>
      <w:r w:rsidR="005E0855">
        <w:t xml:space="preserve">, Character Certificate </w:t>
      </w:r>
      <w:r w:rsidR="00A6316D">
        <w:t>by</w:t>
      </w:r>
      <w:r w:rsidR="005E0855">
        <w:t xml:space="preserve"> previous employers</w:t>
      </w:r>
      <w:r w:rsidR="00AA23F1">
        <w:t xml:space="preserve"> etc. and an application fee of Rs. 500/- (Rupees Five Hundred Only) in the form of Demand Draft in </w:t>
      </w:r>
      <w:proofErr w:type="spellStart"/>
      <w:r w:rsidR="00AA23F1">
        <w:t>favour</w:t>
      </w:r>
      <w:proofErr w:type="spellEnd"/>
      <w:r w:rsidR="00AA23F1">
        <w:t xml:space="preserve"> of Directo</w:t>
      </w:r>
      <w:r w:rsidR="001F09E6">
        <w:t>r</w:t>
      </w:r>
      <w:r w:rsidR="00AA23F1">
        <w:t>, SAMETI, Jharkhand payable at Ranchi from any nationalized bank.</w:t>
      </w:r>
    </w:p>
    <w:p w:rsidR="00A60ADB" w:rsidRDefault="00A60ADB" w:rsidP="00002E76">
      <w:pPr>
        <w:numPr>
          <w:ilvl w:val="0"/>
          <w:numId w:val="4"/>
        </w:numPr>
        <w:tabs>
          <w:tab w:val="clear" w:pos="1080"/>
          <w:tab w:val="left" w:pos="720"/>
        </w:tabs>
        <w:spacing w:after="120" w:line="300" w:lineRule="auto"/>
        <w:ind w:left="720"/>
        <w:jc w:val="both"/>
      </w:pPr>
      <w:r>
        <w:t xml:space="preserve">Candidate applying </w:t>
      </w:r>
      <w:r w:rsidR="00255094">
        <w:t>f</w:t>
      </w:r>
      <w:r>
        <w:t xml:space="preserve">or this post will have to personally appear before the interview board headed by the </w:t>
      </w:r>
      <w:r w:rsidR="00255094">
        <w:t>Competent Authority</w:t>
      </w:r>
      <w:r>
        <w:t>. The</w:t>
      </w:r>
      <w:r w:rsidR="0007147E">
        <w:t xml:space="preserve"> details of </w:t>
      </w:r>
      <w:proofErr w:type="gramStart"/>
      <w:r w:rsidR="0007147E">
        <w:t xml:space="preserve">the </w:t>
      </w:r>
      <w:r>
        <w:t xml:space="preserve"> interview</w:t>
      </w:r>
      <w:proofErr w:type="gramEnd"/>
      <w:r>
        <w:t xml:space="preserve"> </w:t>
      </w:r>
      <w:r w:rsidR="0007147E">
        <w:t xml:space="preserve">will be posted on the SAMETI website </w:t>
      </w:r>
      <w:hyperlink r:id="rId5" w:history="1">
        <w:r w:rsidR="0007147E" w:rsidRPr="00A2578F">
          <w:rPr>
            <w:rStyle w:val="Hyperlink"/>
          </w:rPr>
          <w:t>www.sameti.org</w:t>
        </w:r>
      </w:hyperlink>
      <w:r w:rsidR="0007147E">
        <w:t xml:space="preserve"> and will also published in the news paper.</w:t>
      </w:r>
    </w:p>
    <w:p w:rsidR="00A6316D" w:rsidRPr="00F627EC" w:rsidRDefault="00A6316D" w:rsidP="00002E76">
      <w:pPr>
        <w:numPr>
          <w:ilvl w:val="0"/>
          <w:numId w:val="4"/>
        </w:numPr>
        <w:tabs>
          <w:tab w:val="clear" w:pos="1080"/>
          <w:tab w:val="left" w:pos="720"/>
        </w:tabs>
        <w:spacing w:after="120" w:line="300" w:lineRule="auto"/>
        <w:ind w:left="720"/>
        <w:jc w:val="both"/>
      </w:pPr>
      <w:r>
        <w:t xml:space="preserve">After joining the </w:t>
      </w:r>
      <w:r w:rsidR="007A1272">
        <w:t xml:space="preserve">organization the selected </w:t>
      </w:r>
      <w:r>
        <w:t xml:space="preserve">candidate has to execute a bond to serve the organization for </w:t>
      </w:r>
      <w:r w:rsidR="001C7157">
        <w:t xml:space="preserve">a minimum period </w:t>
      </w:r>
      <w:r w:rsidR="007A1272">
        <w:t xml:space="preserve">of </w:t>
      </w:r>
      <w:r w:rsidR="001C7157">
        <w:t>one year</w:t>
      </w:r>
      <w:r>
        <w:t xml:space="preserve">. If </w:t>
      </w:r>
      <w:r w:rsidR="001C7157">
        <w:t>s/</w:t>
      </w:r>
      <w:r>
        <w:t>he leave</w:t>
      </w:r>
      <w:r w:rsidR="001C7157">
        <w:t>s</w:t>
      </w:r>
      <w:r>
        <w:t xml:space="preserve"> this post during the bond period, </w:t>
      </w:r>
      <w:r w:rsidR="001C7157">
        <w:t>s/he</w:t>
      </w:r>
      <w:r>
        <w:t xml:space="preserve"> will have to pay an amount </w:t>
      </w:r>
      <w:r w:rsidR="001C7157">
        <w:t xml:space="preserve">equal to </w:t>
      </w:r>
      <w:r>
        <w:t xml:space="preserve">the emoluments </w:t>
      </w:r>
      <w:r w:rsidR="001C7157">
        <w:t>for rest of the bond period.</w:t>
      </w:r>
    </w:p>
    <w:p w:rsidR="00825048" w:rsidRPr="00F627EC" w:rsidRDefault="00AA23F1" w:rsidP="00002E76">
      <w:pPr>
        <w:numPr>
          <w:ilvl w:val="0"/>
          <w:numId w:val="4"/>
        </w:numPr>
        <w:tabs>
          <w:tab w:val="clear" w:pos="1080"/>
          <w:tab w:val="left" w:pos="720"/>
        </w:tabs>
        <w:spacing w:after="120" w:line="300" w:lineRule="auto"/>
        <w:ind w:left="720"/>
        <w:jc w:val="both"/>
      </w:pPr>
      <w:r>
        <w:t xml:space="preserve"> </w:t>
      </w:r>
      <w:r w:rsidR="002536D7" w:rsidRPr="00F627EC">
        <w:t xml:space="preserve">Interested candidates can download the application format and other details from the website </w:t>
      </w:r>
      <w:hyperlink r:id="rId6" w:history="1">
        <w:r w:rsidR="002536D7" w:rsidRPr="00AA23F1">
          <w:rPr>
            <w:rStyle w:val="Hyperlink"/>
            <w:color w:val="auto"/>
          </w:rPr>
          <w:t>www.sameti.org</w:t>
        </w:r>
      </w:hyperlink>
      <w:r w:rsidR="002536D7" w:rsidRPr="00F627EC">
        <w:t xml:space="preserve"> of SAMETI, Jharkhand</w:t>
      </w:r>
      <w:r w:rsidR="00002E76">
        <w:t xml:space="preserve"> under Tender/EOI/Vacancy section.</w:t>
      </w:r>
      <w:r w:rsidR="002536D7" w:rsidRPr="00F627EC">
        <w:t xml:space="preserve">  </w:t>
      </w:r>
    </w:p>
    <w:p w:rsidR="002536D7" w:rsidRPr="00F627EC" w:rsidRDefault="002536D7" w:rsidP="00B931B6">
      <w:pPr>
        <w:numPr>
          <w:ilvl w:val="0"/>
          <w:numId w:val="4"/>
        </w:numPr>
        <w:tabs>
          <w:tab w:val="clear" w:pos="1080"/>
          <w:tab w:val="left" w:pos="720"/>
        </w:tabs>
        <w:spacing w:after="120"/>
        <w:ind w:left="720"/>
        <w:jc w:val="both"/>
      </w:pPr>
      <w:r w:rsidRPr="00F627EC">
        <w:t>No traveling allowance etc. will be admissible to the candidates for appearing in interview.</w:t>
      </w:r>
      <w:r w:rsidRPr="00F627EC">
        <w:tab/>
      </w:r>
    </w:p>
    <w:p w:rsidR="00EE4EC6" w:rsidRPr="00F627EC" w:rsidRDefault="00EE4EC6" w:rsidP="00B931B6">
      <w:pPr>
        <w:numPr>
          <w:ilvl w:val="0"/>
          <w:numId w:val="4"/>
        </w:numPr>
        <w:tabs>
          <w:tab w:val="clear" w:pos="1080"/>
          <w:tab w:val="left" w:pos="720"/>
        </w:tabs>
        <w:spacing w:after="120"/>
        <w:ind w:left="720"/>
        <w:jc w:val="both"/>
      </w:pPr>
      <w:r w:rsidRPr="00F627EC">
        <w:t xml:space="preserve">A waiting </w:t>
      </w:r>
      <w:r w:rsidR="00F662CE" w:rsidRPr="00F627EC">
        <w:t xml:space="preserve">list of </w:t>
      </w:r>
      <w:r w:rsidRPr="00F627EC">
        <w:t>the candid</w:t>
      </w:r>
      <w:r w:rsidR="00621FBD" w:rsidRPr="00F627EC">
        <w:t>ature</w:t>
      </w:r>
      <w:r w:rsidRPr="00F627EC">
        <w:t xml:space="preserve"> </w:t>
      </w:r>
      <w:r w:rsidR="00F662CE" w:rsidRPr="00F627EC">
        <w:t xml:space="preserve">will be </w:t>
      </w:r>
      <w:r w:rsidRPr="00F627EC">
        <w:t xml:space="preserve">prepared, </w:t>
      </w:r>
      <w:r w:rsidR="00F662CE" w:rsidRPr="00F627EC">
        <w:t xml:space="preserve">which will be valid for </w:t>
      </w:r>
      <w:r w:rsidR="00AA23F1">
        <w:t>One</w:t>
      </w:r>
      <w:r w:rsidR="00F662CE" w:rsidRPr="00F627EC">
        <w:t xml:space="preserve"> year and vacanc</w:t>
      </w:r>
      <w:r w:rsidR="005727D5" w:rsidRPr="00F627EC">
        <w:t>ies</w:t>
      </w:r>
      <w:r w:rsidR="00F662CE" w:rsidRPr="00F627EC">
        <w:t xml:space="preserve"> </w:t>
      </w:r>
      <w:r w:rsidRPr="00F627EC">
        <w:t>will be filled from the</w:t>
      </w:r>
      <w:r w:rsidR="00621FBD" w:rsidRPr="00F627EC">
        <w:t xml:space="preserve"> waitlisted candidates in order of merit.</w:t>
      </w:r>
      <w:r w:rsidRPr="00F627EC">
        <w:t xml:space="preserve"> </w:t>
      </w:r>
    </w:p>
    <w:p w:rsidR="00995335" w:rsidRPr="00F627EC" w:rsidRDefault="00EE4EC6" w:rsidP="00B931B6">
      <w:pPr>
        <w:numPr>
          <w:ilvl w:val="0"/>
          <w:numId w:val="4"/>
        </w:numPr>
        <w:tabs>
          <w:tab w:val="clear" w:pos="1080"/>
          <w:tab w:val="left" w:pos="720"/>
        </w:tabs>
        <w:spacing w:after="120"/>
        <w:ind w:left="720"/>
        <w:jc w:val="both"/>
      </w:pPr>
      <w:r w:rsidRPr="00F627EC">
        <w:t xml:space="preserve">The </w:t>
      </w:r>
      <w:r w:rsidR="00621FBD" w:rsidRPr="00F627EC">
        <w:t>nu</w:t>
      </w:r>
      <w:r w:rsidRPr="00F627EC">
        <w:t xml:space="preserve">mber of vacancy can be increased or </w:t>
      </w:r>
      <w:r w:rsidR="00F662CE" w:rsidRPr="00F627EC">
        <w:t>decrease</w:t>
      </w:r>
      <w:r w:rsidRPr="00F627EC">
        <w:t xml:space="preserve"> as per the further deci</w:t>
      </w:r>
      <w:r w:rsidR="005727D5" w:rsidRPr="00F627EC">
        <w:t>sion taken by the State Government.</w:t>
      </w:r>
    </w:p>
    <w:p w:rsidR="00EE4EC6" w:rsidRPr="00F627EC" w:rsidRDefault="00621FBD" w:rsidP="00B931B6">
      <w:pPr>
        <w:numPr>
          <w:ilvl w:val="0"/>
          <w:numId w:val="4"/>
        </w:numPr>
        <w:tabs>
          <w:tab w:val="clear" w:pos="1080"/>
          <w:tab w:val="left" w:pos="720"/>
        </w:tabs>
        <w:spacing w:after="120"/>
        <w:ind w:left="720"/>
        <w:jc w:val="both"/>
      </w:pPr>
      <w:r w:rsidRPr="00F627EC">
        <w:t xml:space="preserve"> The </w:t>
      </w:r>
      <w:r w:rsidR="00F662CE" w:rsidRPr="00F627EC">
        <w:t>unde</w:t>
      </w:r>
      <w:r w:rsidR="0089058A">
        <w:t>r</w:t>
      </w:r>
      <w:r w:rsidR="00F662CE" w:rsidRPr="00F627EC">
        <w:t>sig</w:t>
      </w:r>
      <w:r w:rsidR="001F09E6" w:rsidRPr="00F627EC">
        <w:t>n</w:t>
      </w:r>
      <w:r w:rsidR="00F662CE" w:rsidRPr="00F627EC">
        <w:t>ed has the right to cancel</w:t>
      </w:r>
      <w:r w:rsidR="00A6316D">
        <w:t>/change</w:t>
      </w:r>
      <w:r w:rsidR="00F662CE" w:rsidRPr="00F627EC">
        <w:t xml:space="preserve"> the above </w:t>
      </w:r>
      <w:r w:rsidRPr="00F627EC">
        <w:t xml:space="preserve">advertisement without assigning any reason. </w:t>
      </w:r>
    </w:p>
    <w:p w:rsidR="00EE4EC6" w:rsidRDefault="00EE4EC6" w:rsidP="00621FBD">
      <w:pPr>
        <w:tabs>
          <w:tab w:val="left" w:pos="720"/>
        </w:tabs>
        <w:jc w:val="both"/>
      </w:pPr>
    </w:p>
    <w:p w:rsidR="002C4CF1" w:rsidRDefault="002C4CF1" w:rsidP="002C4CF1">
      <w:pPr>
        <w:tabs>
          <w:tab w:val="left" w:pos="720"/>
        </w:tabs>
        <w:ind w:left="720" w:hanging="720"/>
        <w:jc w:val="both"/>
      </w:pPr>
      <w:proofErr w:type="gramStart"/>
      <w:r w:rsidRPr="002C4CF1">
        <w:rPr>
          <w:b/>
        </w:rPr>
        <w:t>Note :</w:t>
      </w:r>
      <w:proofErr w:type="gramEnd"/>
      <w:r>
        <w:t xml:space="preserve"> The interview for above vacancy would be held on the same date with regular vacancy of this post.</w:t>
      </w:r>
    </w:p>
    <w:p w:rsidR="002C4CF1" w:rsidRDefault="002C4CF1" w:rsidP="00621FBD">
      <w:pPr>
        <w:tabs>
          <w:tab w:val="left" w:pos="720"/>
        </w:tabs>
        <w:jc w:val="both"/>
      </w:pPr>
    </w:p>
    <w:p w:rsidR="00002E76" w:rsidRDefault="00002E76" w:rsidP="00621FBD">
      <w:pPr>
        <w:tabs>
          <w:tab w:val="left" w:pos="720"/>
        </w:tabs>
        <w:jc w:val="both"/>
      </w:pPr>
    </w:p>
    <w:p w:rsidR="002C4CF1" w:rsidRPr="00F627EC" w:rsidRDefault="002C4CF1" w:rsidP="00621FBD">
      <w:pPr>
        <w:tabs>
          <w:tab w:val="left" w:pos="720"/>
        </w:tabs>
        <w:jc w:val="both"/>
      </w:pPr>
    </w:p>
    <w:p w:rsidR="00621FBD" w:rsidRPr="00F627EC" w:rsidRDefault="00621FBD" w:rsidP="00621FBD">
      <w:pPr>
        <w:tabs>
          <w:tab w:val="left" w:pos="720"/>
        </w:tabs>
        <w:spacing w:after="120"/>
        <w:jc w:val="both"/>
      </w:pPr>
    </w:p>
    <w:tbl>
      <w:tblPr>
        <w:tblW w:w="0" w:type="auto"/>
        <w:tblLook w:val="01E0"/>
      </w:tblPr>
      <w:tblGrid>
        <w:gridCol w:w="2952"/>
        <w:gridCol w:w="2736"/>
        <w:gridCol w:w="3168"/>
      </w:tblGrid>
      <w:tr w:rsidR="00EE4EC6" w:rsidRPr="00F627EC" w:rsidTr="00FA55C2">
        <w:tc>
          <w:tcPr>
            <w:tcW w:w="2952" w:type="dxa"/>
          </w:tcPr>
          <w:p w:rsidR="00EE4EC6" w:rsidRPr="00FA55C2" w:rsidRDefault="00EE4EC6" w:rsidP="00FA55C2">
            <w:pPr>
              <w:tabs>
                <w:tab w:val="left" w:pos="6354"/>
              </w:tabs>
              <w:jc w:val="center"/>
              <w:rPr>
                <w:b/>
                <w:bCs/>
              </w:rPr>
            </w:pPr>
            <w:r w:rsidRPr="00FA55C2">
              <w:rPr>
                <w:b/>
                <w:bCs/>
              </w:rPr>
              <w:t>Director</w:t>
            </w:r>
          </w:p>
          <w:p w:rsidR="00EE4EC6" w:rsidRPr="00F627EC" w:rsidRDefault="001D06BE" w:rsidP="00FA55C2">
            <w:pPr>
              <w:tabs>
                <w:tab w:val="left" w:pos="720"/>
              </w:tabs>
              <w:jc w:val="center"/>
            </w:pPr>
            <w:r w:rsidRPr="00F627EC">
              <w:t>SAMETI</w:t>
            </w:r>
            <w:r w:rsidR="00EE4EC6" w:rsidRPr="00F627EC">
              <w:t>, Jharkhand</w:t>
            </w:r>
          </w:p>
        </w:tc>
        <w:tc>
          <w:tcPr>
            <w:tcW w:w="2736" w:type="dxa"/>
          </w:tcPr>
          <w:p w:rsidR="00EE4EC6" w:rsidRPr="00F627EC" w:rsidRDefault="00EE4EC6" w:rsidP="00FA55C2">
            <w:pPr>
              <w:tabs>
                <w:tab w:val="left" w:pos="720"/>
              </w:tabs>
              <w:jc w:val="center"/>
            </w:pPr>
          </w:p>
        </w:tc>
        <w:tc>
          <w:tcPr>
            <w:tcW w:w="3168" w:type="dxa"/>
          </w:tcPr>
          <w:p w:rsidR="00621FBD" w:rsidRPr="00FA55C2" w:rsidRDefault="00EE4EC6" w:rsidP="00FA55C2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A55C2">
              <w:rPr>
                <w:b/>
                <w:bCs/>
              </w:rPr>
              <w:t xml:space="preserve">Director, </w:t>
            </w:r>
          </w:p>
          <w:p w:rsidR="00EE4EC6" w:rsidRPr="00F627EC" w:rsidRDefault="00EE4EC6" w:rsidP="00AA23F1">
            <w:pPr>
              <w:tabs>
                <w:tab w:val="left" w:pos="720"/>
              </w:tabs>
              <w:jc w:val="center"/>
            </w:pPr>
            <w:r w:rsidRPr="00FA55C2">
              <w:rPr>
                <w:bCs/>
              </w:rPr>
              <w:t>Agriculture</w:t>
            </w:r>
            <w:r w:rsidR="001D06BE" w:rsidRPr="00FA55C2">
              <w:rPr>
                <w:bCs/>
              </w:rPr>
              <w:t>-cum-State Nodal Officer (</w:t>
            </w:r>
            <w:r w:rsidR="00AA23F1">
              <w:rPr>
                <w:bCs/>
              </w:rPr>
              <w:t>SMAE</w:t>
            </w:r>
            <w:r w:rsidR="001D06BE" w:rsidRPr="00FA55C2">
              <w:rPr>
                <w:bCs/>
              </w:rPr>
              <w:t>)</w:t>
            </w:r>
            <w:r w:rsidRPr="00F627EC">
              <w:t>, Jharkhand</w:t>
            </w:r>
          </w:p>
        </w:tc>
      </w:tr>
    </w:tbl>
    <w:p w:rsidR="002536D7" w:rsidRPr="00D55B55" w:rsidRDefault="00C6250B" w:rsidP="002536D7">
      <w:pPr>
        <w:spacing w:line="672" w:lineRule="atLeast"/>
        <w:ind w:right="1542"/>
        <w:jc w:val="center"/>
        <w:rPr>
          <w:rFonts w:ascii="Arial" w:hAnsi="Arial" w:cs="Arial"/>
          <w:b/>
          <w:bCs/>
          <w:spacing w:val="26"/>
        </w:rPr>
      </w:pPr>
      <w:r w:rsidRPr="00C6250B">
        <w:rPr>
          <w:rFonts w:ascii="Arial" w:hAnsi="Arial" w:cs="Arial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5.75pt;margin-top:21.2pt;width:78pt;height:66pt;z-index:251657728;mso-position-horizontal-relative:text;mso-position-vertical-relative:text">
            <v:textbox>
              <w:txbxContent>
                <w:p w:rsidR="002536D7" w:rsidRDefault="002536D7" w:rsidP="002536D7">
                  <w:pPr>
                    <w:jc w:val="center"/>
                  </w:pPr>
                </w:p>
                <w:p w:rsidR="002536D7" w:rsidRDefault="002536D7" w:rsidP="002536D7">
                  <w:pPr>
                    <w:jc w:val="center"/>
                  </w:pPr>
                  <w:r>
                    <w:t>Self attested photograph</w:t>
                  </w:r>
                </w:p>
              </w:txbxContent>
            </v:textbox>
          </v:shape>
        </w:pict>
      </w:r>
      <w:r w:rsidR="002536D7" w:rsidRPr="00D55B55">
        <w:rPr>
          <w:rFonts w:ascii="Arial" w:hAnsi="Arial" w:cs="Arial"/>
          <w:b/>
          <w:bCs/>
          <w:spacing w:val="26"/>
          <w:u w:val="single"/>
        </w:rPr>
        <w:t>Format</w:t>
      </w:r>
    </w:p>
    <w:p w:rsidR="002536D7" w:rsidRPr="00D55B55" w:rsidRDefault="002536D7" w:rsidP="002536D7">
      <w:pPr>
        <w:tabs>
          <w:tab w:val="left" w:pos="558"/>
        </w:tabs>
        <w:spacing w:before="288"/>
        <w:rPr>
          <w:rFonts w:ascii="Arial" w:hAnsi="Arial" w:cs="Arial"/>
        </w:rPr>
      </w:pPr>
      <w:r w:rsidRPr="00D55B55">
        <w:rPr>
          <w:rFonts w:ascii="Arial" w:hAnsi="Arial" w:cs="Arial"/>
        </w:rPr>
        <w:t>1.</w:t>
      </w:r>
      <w:r w:rsidRPr="00D55B55">
        <w:rPr>
          <w:rFonts w:ascii="Arial" w:hAnsi="Arial" w:cs="Arial"/>
        </w:rPr>
        <w:tab/>
      </w:r>
      <w:r w:rsidRPr="00D55B55">
        <w:rPr>
          <w:rFonts w:ascii="Arial" w:hAnsi="Arial" w:cs="Arial"/>
        </w:rPr>
        <w:tab/>
        <w:t>Post applied for:</w:t>
      </w:r>
    </w:p>
    <w:p w:rsidR="002536D7" w:rsidRDefault="002536D7" w:rsidP="002536D7">
      <w:pPr>
        <w:rPr>
          <w:rFonts w:ascii="Arial" w:hAnsi="Arial" w:cs="Arial"/>
        </w:rPr>
      </w:pPr>
      <w:r w:rsidRPr="00D55B55">
        <w:rPr>
          <w:rFonts w:ascii="Arial" w:hAnsi="Arial" w:cs="Arial"/>
        </w:rPr>
        <w:t xml:space="preserve">2. </w:t>
      </w:r>
      <w:r w:rsidRPr="00D55B55">
        <w:rPr>
          <w:rFonts w:ascii="Arial" w:hAnsi="Arial" w:cs="Arial"/>
        </w:rPr>
        <w:tab/>
        <w:t>Name of the candidate:</w:t>
      </w:r>
      <w:r w:rsidR="00AA23F1">
        <w:rPr>
          <w:rFonts w:ascii="Arial" w:hAnsi="Arial" w:cs="Arial"/>
        </w:rPr>
        <w:tab/>
        <w:t>1. In English ……………..</w:t>
      </w:r>
    </w:p>
    <w:p w:rsidR="00AA23F1" w:rsidRPr="00D55B55" w:rsidRDefault="00AA23F1" w:rsidP="002536D7">
      <w:pPr>
        <w:rPr>
          <w:rFonts w:ascii="Arial" w:hAnsi="Arial" w:cs="Arial"/>
        </w:rPr>
      </w:pPr>
      <w:r>
        <w:rPr>
          <w:rFonts w:ascii="Arial" w:hAnsi="Arial" w:cs="Arial"/>
        </w:rPr>
        <w:tab/>
        <w:t>(</w:t>
      </w: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capital letter)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In Hindi ………………..</w:t>
      </w:r>
    </w:p>
    <w:p w:rsidR="002536D7" w:rsidRPr="00D55B55" w:rsidRDefault="002536D7" w:rsidP="002536D7">
      <w:pPr>
        <w:tabs>
          <w:tab w:val="left" w:pos="558"/>
        </w:tabs>
        <w:rPr>
          <w:rFonts w:ascii="Arial" w:hAnsi="Arial" w:cs="Arial"/>
        </w:rPr>
      </w:pPr>
      <w:r w:rsidRPr="00D55B55">
        <w:rPr>
          <w:rFonts w:ascii="Arial" w:hAnsi="Arial" w:cs="Arial"/>
        </w:rPr>
        <w:t>3.</w:t>
      </w:r>
      <w:r w:rsidRPr="00D55B55">
        <w:rPr>
          <w:rFonts w:ascii="Arial" w:hAnsi="Arial" w:cs="Arial"/>
        </w:rPr>
        <w:tab/>
      </w:r>
      <w:r w:rsidRPr="00D55B55">
        <w:rPr>
          <w:rFonts w:ascii="Arial" w:hAnsi="Arial" w:cs="Arial"/>
        </w:rPr>
        <w:tab/>
        <w:t>Father’s/Husband’s name:</w:t>
      </w:r>
    </w:p>
    <w:p w:rsidR="002536D7" w:rsidRPr="00D55B55" w:rsidRDefault="002536D7" w:rsidP="002536D7">
      <w:pPr>
        <w:tabs>
          <w:tab w:val="left" w:pos="558"/>
        </w:tabs>
        <w:rPr>
          <w:rFonts w:ascii="Arial" w:hAnsi="Arial" w:cs="Arial"/>
        </w:rPr>
      </w:pPr>
      <w:r w:rsidRPr="00D55B55">
        <w:rPr>
          <w:rFonts w:ascii="Arial" w:hAnsi="Arial" w:cs="Arial"/>
        </w:rPr>
        <w:t>4.</w:t>
      </w:r>
      <w:r w:rsidRPr="00D55B55">
        <w:rPr>
          <w:rFonts w:ascii="Arial" w:hAnsi="Arial" w:cs="Arial"/>
        </w:rPr>
        <w:tab/>
      </w:r>
      <w:r w:rsidRPr="00D55B55">
        <w:rPr>
          <w:rFonts w:ascii="Arial" w:hAnsi="Arial" w:cs="Arial"/>
        </w:rPr>
        <w:tab/>
        <w:t>Date of birth:</w:t>
      </w:r>
    </w:p>
    <w:p w:rsidR="002536D7" w:rsidRPr="00D55B55" w:rsidRDefault="002536D7" w:rsidP="002536D7">
      <w:pPr>
        <w:tabs>
          <w:tab w:val="left" w:pos="549"/>
        </w:tabs>
        <w:rPr>
          <w:rFonts w:ascii="Arial" w:hAnsi="Arial" w:cs="Arial"/>
        </w:rPr>
      </w:pPr>
      <w:r w:rsidRPr="00D55B55">
        <w:rPr>
          <w:rFonts w:ascii="Arial" w:hAnsi="Arial" w:cs="Arial"/>
        </w:rPr>
        <w:t>5.</w:t>
      </w:r>
      <w:r w:rsidRPr="00D55B55">
        <w:rPr>
          <w:rFonts w:ascii="Arial" w:hAnsi="Arial" w:cs="Arial"/>
        </w:rPr>
        <w:tab/>
      </w:r>
      <w:r w:rsidRPr="00D55B55">
        <w:rPr>
          <w:rFonts w:ascii="Arial" w:hAnsi="Arial" w:cs="Arial"/>
        </w:rPr>
        <w:tab/>
      </w:r>
      <w:proofErr w:type="gramStart"/>
      <w:r w:rsidRPr="00D55B55">
        <w:rPr>
          <w:rFonts w:ascii="Arial" w:hAnsi="Arial" w:cs="Arial"/>
        </w:rPr>
        <w:t>Sex :</w:t>
      </w:r>
      <w:proofErr w:type="gramEnd"/>
    </w:p>
    <w:p w:rsidR="002536D7" w:rsidRPr="00D55B55" w:rsidRDefault="002536D7" w:rsidP="002536D7">
      <w:pPr>
        <w:rPr>
          <w:rFonts w:ascii="Arial" w:hAnsi="Arial" w:cs="Arial"/>
        </w:rPr>
      </w:pPr>
      <w:r w:rsidRPr="00D55B55">
        <w:rPr>
          <w:rFonts w:ascii="Arial" w:hAnsi="Arial" w:cs="Arial"/>
        </w:rPr>
        <w:t xml:space="preserve">6. </w:t>
      </w:r>
      <w:r w:rsidRPr="00D55B55">
        <w:rPr>
          <w:rFonts w:ascii="Arial" w:hAnsi="Arial" w:cs="Arial"/>
        </w:rPr>
        <w:tab/>
        <w:t xml:space="preserve">Reservation </w:t>
      </w:r>
      <w:proofErr w:type="gramStart"/>
      <w:r w:rsidRPr="00D55B55">
        <w:rPr>
          <w:rFonts w:ascii="Arial" w:hAnsi="Arial" w:cs="Arial"/>
        </w:rPr>
        <w:t>Category :</w:t>
      </w:r>
      <w:proofErr w:type="gramEnd"/>
    </w:p>
    <w:p w:rsidR="002536D7" w:rsidRPr="00D55B55" w:rsidRDefault="002536D7" w:rsidP="002536D7">
      <w:pPr>
        <w:tabs>
          <w:tab w:val="left" w:pos="558"/>
        </w:tabs>
        <w:rPr>
          <w:rFonts w:ascii="Arial" w:hAnsi="Arial" w:cs="Arial"/>
        </w:rPr>
      </w:pPr>
      <w:r w:rsidRPr="00D55B55">
        <w:rPr>
          <w:rFonts w:ascii="Arial" w:hAnsi="Arial" w:cs="Arial"/>
        </w:rPr>
        <w:t>7.</w:t>
      </w:r>
      <w:r w:rsidRPr="00D55B55">
        <w:rPr>
          <w:rFonts w:ascii="Arial" w:hAnsi="Arial" w:cs="Arial"/>
        </w:rPr>
        <w:tab/>
      </w:r>
      <w:r w:rsidRPr="00D55B55">
        <w:rPr>
          <w:rFonts w:ascii="Arial" w:hAnsi="Arial" w:cs="Arial"/>
        </w:rPr>
        <w:tab/>
        <w:t>Date of appointment to the present service:</w:t>
      </w:r>
    </w:p>
    <w:p w:rsidR="00B931B6" w:rsidRDefault="002536D7" w:rsidP="002536D7">
      <w:pPr>
        <w:rPr>
          <w:rFonts w:ascii="Arial" w:hAnsi="Arial" w:cs="Arial"/>
        </w:rPr>
      </w:pPr>
      <w:r w:rsidRPr="00D55B55">
        <w:rPr>
          <w:rFonts w:ascii="Arial" w:hAnsi="Arial" w:cs="Arial"/>
        </w:rPr>
        <w:t xml:space="preserve">8. </w:t>
      </w:r>
      <w:r w:rsidRPr="00D55B55">
        <w:rPr>
          <w:rFonts w:ascii="Arial" w:hAnsi="Arial" w:cs="Arial"/>
        </w:rPr>
        <w:tab/>
        <w:t>Permanent Address:</w:t>
      </w:r>
      <w:r w:rsidR="00D55B55">
        <w:rPr>
          <w:rFonts w:ascii="Arial" w:hAnsi="Arial" w:cs="Arial"/>
        </w:rPr>
        <w:t xml:space="preserve"> </w:t>
      </w:r>
    </w:p>
    <w:p w:rsidR="002536D7" w:rsidRPr="00D55B55" w:rsidRDefault="00B931B6" w:rsidP="00B931B6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</w:r>
      <w:r w:rsidR="002536D7" w:rsidRPr="00D55B55">
        <w:rPr>
          <w:rFonts w:ascii="Arial" w:hAnsi="Arial" w:cs="Arial"/>
        </w:rPr>
        <w:t>Address for correspondence:</w:t>
      </w:r>
    </w:p>
    <w:p w:rsidR="002536D7" w:rsidRPr="00D55B55" w:rsidRDefault="00B931B6" w:rsidP="002536D7">
      <w:pPr>
        <w:tabs>
          <w:tab w:val="left" w:pos="558"/>
        </w:tabs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2536D7" w:rsidRPr="00D55B55">
        <w:rPr>
          <w:rFonts w:ascii="Arial" w:hAnsi="Arial" w:cs="Arial"/>
        </w:rPr>
        <w:t>.</w:t>
      </w:r>
      <w:r w:rsidR="002536D7" w:rsidRPr="00D55B55">
        <w:rPr>
          <w:rFonts w:ascii="Arial" w:hAnsi="Arial" w:cs="Arial"/>
        </w:rPr>
        <w:tab/>
      </w:r>
      <w:r w:rsidR="002536D7" w:rsidRPr="00D55B55">
        <w:rPr>
          <w:rFonts w:ascii="Arial" w:hAnsi="Arial" w:cs="Arial"/>
        </w:rPr>
        <w:tab/>
        <w:t>Phone no. (</w:t>
      </w:r>
      <w:proofErr w:type="gramStart"/>
      <w:r w:rsidR="002536D7" w:rsidRPr="00D55B55">
        <w:rPr>
          <w:rFonts w:ascii="Arial" w:hAnsi="Arial" w:cs="Arial"/>
        </w:rPr>
        <w:t>office/residence</w:t>
      </w:r>
      <w:proofErr w:type="gramEnd"/>
      <w:r w:rsidR="002536D7" w:rsidRPr="00D55B55">
        <w:rPr>
          <w:rFonts w:ascii="Arial" w:hAnsi="Arial" w:cs="Arial"/>
        </w:rPr>
        <w:t>):</w:t>
      </w:r>
    </w:p>
    <w:p w:rsidR="002536D7" w:rsidRPr="00D55B55" w:rsidRDefault="002536D7" w:rsidP="002536D7">
      <w:pPr>
        <w:rPr>
          <w:rFonts w:ascii="Arial" w:hAnsi="Arial" w:cs="Arial"/>
        </w:rPr>
      </w:pPr>
      <w:r w:rsidRPr="00D55B55">
        <w:rPr>
          <w:rFonts w:ascii="Arial" w:hAnsi="Arial" w:cs="Arial"/>
        </w:rPr>
        <w:t xml:space="preserve">11. </w:t>
      </w:r>
      <w:r w:rsidRPr="00D55B55">
        <w:rPr>
          <w:rFonts w:ascii="Arial" w:hAnsi="Arial" w:cs="Arial"/>
        </w:rPr>
        <w:tab/>
        <w:t>Mobile No.</w:t>
      </w:r>
    </w:p>
    <w:p w:rsidR="002536D7" w:rsidRPr="00D55B55" w:rsidRDefault="002536D7" w:rsidP="002536D7">
      <w:pPr>
        <w:rPr>
          <w:rFonts w:ascii="Arial" w:hAnsi="Arial" w:cs="Arial"/>
        </w:rPr>
      </w:pPr>
      <w:r w:rsidRPr="00D55B55">
        <w:rPr>
          <w:rFonts w:ascii="Arial" w:hAnsi="Arial" w:cs="Arial"/>
        </w:rPr>
        <w:t xml:space="preserve">12. </w:t>
      </w:r>
      <w:r w:rsidRPr="00D55B55">
        <w:rPr>
          <w:rFonts w:ascii="Arial" w:hAnsi="Arial" w:cs="Arial"/>
        </w:rPr>
        <w:tab/>
        <w:t>Whether belonging to SC/ST/OBC</w:t>
      </w:r>
      <w:r w:rsidR="00B931B6">
        <w:rPr>
          <w:rFonts w:ascii="Arial" w:hAnsi="Arial" w:cs="Arial"/>
        </w:rPr>
        <w:t xml:space="preserve"> - BC-I/BC-II</w:t>
      </w:r>
      <w:r w:rsidRPr="00D55B55">
        <w:rPr>
          <w:rFonts w:ascii="Arial" w:hAnsi="Arial" w:cs="Arial"/>
        </w:rPr>
        <w:t>/General:</w:t>
      </w:r>
    </w:p>
    <w:p w:rsidR="00036830" w:rsidRDefault="00036830" w:rsidP="00036830">
      <w:pPr>
        <w:rPr>
          <w:rFonts w:ascii="Arial" w:hAnsi="Arial" w:cs="Arial"/>
        </w:rPr>
      </w:pPr>
      <w:r>
        <w:rPr>
          <w:rFonts w:ascii="Arial" w:hAnsi="Arial" w:cs="Arial"/>
        </w:rPr>
        <w:t>13.</w:t>
      </w:r>
      <w:r>
        <w:rPr>
          <w:rFonts w:ascii="Arial" w:hAnsi="Arial" w:cs="Arial"/>
        </w:rPr>
        <w:tab/>
        <w:t>Details of demand draft Attached:-</w:t>
      </w:r>
    </w:p>
    <w:p w:rsidR="00036830" w:rsidRPr="00D55B55" w:rsidRDefault="00036830" w:rsidP="0003683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12"/>
        <w:gridCol w:w="2308"/>
        <w:gridCol w:w="2322"/>
      </w:tblGrid>
      <w:tr w:rsidR="00036830" w:rsidTr="00036830">
        <w:tc>
          <w:tcPr>
            <w:tcW w:w="2394" w:type="dxa"/>
          </w:tcPr>
          <w:p w:rsidR="00036830" w:rsidRPr="00036830" w:rsidRDefault="00036830" w:rsidP="00036830">
            <w:pPr>
              <w:jc w:val="center"/>
              <w:rPr>
                <w:rFonts w:ascii="Arial" w:hAnsi="Arial" w:cs="Arial"/>
              </w:rPr>
            </w:pPr>
            <w:r w:rsidRPr="00036830">
              <w:rPr>
                <w:rFonts w:ascii="Arial" w:hAnsi="Arial" w:cs="Arial"/>
              </w:rPr>
              <w:t>D.D. No.</w:t>
            </w:r>
          </w:p>
        </w:tc>
        <w:tc>
          <w:tcPr>
            <w:tcW w:w="2394" w:type="dxa"/>
          </w:tcPr>
          <w:p w:rsidR="00036830" w:rsidRPr="00036830" w:rsidRDefault="00036830" w:rsidP="00036830">
            <w:pPr>
              <w:rPr>
                <w:rFonts w:ascii="Arial" w:hAnsi="Arial" w:cs="Arial"/>
              </w:rPr>
            </w:pPr>
            <w:r w:rsidRPr="00036830">
              <w:rPr>
                <w:rFonts w:ascii="Arial" w:hAnsi="Arial" w:cs="Arial"/>
              </w:rPr>
              <w:t>Name of the Bank</w:t>
            </w:r>
          </w:p>
        </w:tc>
        <w:tc>
          <w:tcPr>
            <w:tcW w:w="2394" w:type="dxa"/>
          </w:tcPr>
          <w:p w:rsidR="00036830" w:rsidRPr="00036830" w:rsidRDefault="00036830" w:rsidP="00036830">
            <w:pPr>
              <w:rPr>
                <w:rFonts w:ascii="Arial" w:hAnsi="Arial" w:cs="Arial"/>
              </w:rPr>
            </w:pPr>
            <w:r w:rsidRPr="00036830">
              <w:rPr>
                <w:rFonts w:ascii="Arial" w:hAnsi="Arial" w:cs="Arial"/>
              </w:rPr>
              <w:t>Date of Issue</w:t>
            </w:r>
          </w:p>
        </w:tc>
        <w:tc>
          <w:tcPr>
            <w:tcW w:w="2394" w:type="dxa"/>
          </w:tcPr>
          <w:p w:rsidR="00036830" w:rsidRPr="00036830" w:rsidRDefault="00036830" w:rsidP="00036830">
            <w:pPr>
              <w:rPr>
                <w:rFonts w:ascii="Arial" w:hAnsi="Arial" w:cs="Arial"/>
              </w:rPr>
            </w:pPr>
            <w:r w:rsidRPr="00036830">
              <w:rPr>
                <w:rFonts w:ascii="Arial" w:hAnsi="Arial" w:cs="Arial"/>
              </w:rPr>
              <w:t>Amount</w:t>
            </w:r>
          </w:p>
        </w:tc>
      </w:tr>
      <w:tr w:rsidR="00036830" w:rsidTr="00036830">
        <w:tc>
          <w:tcPr>
            <w:tcW w:w="2394" w:type="dxa"/>
          </w:tcPr>
          <w:p w:rsidR="00036830" w:rsidRPr="00036830" w:rsidRDefault="00036830" w:rsidP="00036830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036830" w:rsidRPr="00036830" w:rsidRDefault="00036830" w:rsidP="00036830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036830" w:rsidRPr="00036830" w:rsidRDefault="00036830" w:rsidP="00036830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036830" w:rsidRPr="00036830" w:rsidRDefault="00036830" w:rsidP="00036830">
            <w:pPr>
              <w:rPr>
                <w:rFonts w:ascii="Arial" w:hAnsi="Arial" w:cs="Arial"/>
              </w:rPr>
            </w:pPr>
          </w:p>
        </w:tc>
      </w:tr>
    </w:tbl>
    <w:p w:rsidR="00036830" w:rsidRPr="00D55B55" w:rsidRDefault="00036830" w:rsidP="00036830">
      <w:pPr>
        <w:rPr>
          <w:rFonts w:ascii="Arial" w:hAnsi="Arial" w:cs="Arial"/>
        </w:rPr>
      </w:pPr>
    </w:p>
    <w:p w:rsidR="00036830" w:rsidRPr="00D55B55" w:rsidRDefault="00036830" w:rsidP="00036830">
      <w:pPr>
        <w:widowControl/>
        <w:adjustRightInd w:val="0"/>
      </w:pPr>
      <w:r>
        <w:rPr>
          <w:rFonts w:ascii="Arial" w:hAnsi="Arial" w:cs="Arial"/>
        </w:rPr>
        <w:t>14.</w:t>
      </w:r>
      <w:r w:rsidRPr="00D55B55">
        <w:rPr>
          <w:rFonts w:ascii="Arial" w:hAnsi="Arial" w:cs="Arial"/>
        </w:rPr>
        <w:t xml:space="preserve"> </w:t>
      </w:r>
      <w:r w:rsidRPr="00D55B55">
        <w:rPr>
          <w:rFonts w:ascii="Arial" w:hAnsi="Arial" w:cs="Arial"/>
        </w:rPr>
        <w:tab/>
        <w:t>Details of educational qualification</w:t>
      </w:r>
      <w:r>
        <w:rPr>
          <w:rFonts w:ascii="Arial" w:hAnsi="Arial" w:cs="Arial"/>
        </w:rPr>
        <w:t>:-</w:t>
      </w:r>
    </w:p>
    <w:p w:rsidR="00036830" w:rsidRPr="00D55B55" w:rsidRDefault="00036830" w:rsidP="00036830">
      <w:pPr>
        <w:ind w:left="144" w:right="360"/>
      </w:pPr>
    </w:p>
    <w:tbl>
      <w:tblPr>
        <w:tblW w:w="9608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2"/>
        <w:gridCol w:w="1218"/>
        <w:gridCol w:w="3240"/>
        <w:gridCol w:w="1531"/>
        <w:gridCol w:w="1259"/>
        <w:gridCol w:w="1238"/>
      </w:tblGrid>
      <w:tr w:rsidR="00036830" w:rsidRPr="00DC21B3" w:rsidTr="00036830">
        <w:trPr>
          <w:trHeight w:hRule="exact" w:val="734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ind w:right="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Details of </w:t>
            </w:r>
            <w:r w:rsidRPr="00DC21B3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</w:p>
        </w:tc>
        <w:tc>
          <w:tcPr>
            <w:tcW w:w="12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ind w:right="8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21B3">
              <w:rPr>
                <w:rFonts w:ascii="Arial" w:hAnsi="Arial" w:cs="Arial"/>
                <w:b/>
                <w:bCs/>
                <w:sz w:val="20"/>
                <w:szCs w:val="20"/>
              </w:rPr>
              <w:t>Year Of Passing</w:t>
            </w:r>
          </w:p>
        </w:tc>
        <w:tc>
          <w:tcPr>
            <w:tcW w:w="32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6830" w:rsidRPr="00DC21B3" w:rsidRDefault="00036830" w:rsidP="00036830">
            <w:pPr>
              <w:ind w:right="6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21B3">
              <w:rPr>
                <w:rFonts w:ascii="Arial" w:hAnsi="Arial" w:cs="Arial"/>
                <w:b/>
                <w:bCs/>
                <w:sz w:val="20"/>
                <w:szCs w:val="20"/>
              </w:rPr>
              <w:t>Institute/University/Board</w:t>
            </w:r>
          </w:p>
        </w:tc>
        <w:tc>
          <w:tcPr>
            <w:tcW w:w="15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ind w:right="39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21B3">
              <w:rPr>
                <w:rFonts w:ascii="Arial" w:hAnsi="Arial" w:cs="Arial"/>
                <w:b/>
                <w:bCs/>
                <w:sz w:val="20"/>
                <w:szCs w:val="20"/>
              </w:rPr>
              <w:t>Main</w:t>
            </w:r>
          </w:p>
          <w:p w:rsidR="00036830" w:rsidRPr="00DC21B3" w:rsidRDefault="00036830" w:rsidP="00036830">
            <w:pPr>
              <w:ind w:right="21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21B3">
              <w:rPr>
                <w:rFonts w:ascii="Arial" w:hAnsi="Arial" w:cs="Arial"/>
                <w:b/>
                <w:bCs/>
                <w:sz w:val="20"/>
                <w:szCs w:val="20"/>
              </w:rPr>
              <w:t>Subjects</w:t>
            </w:r>
          </w:p>
        </w:tc>
        <w:tc>
          <w:tcPr>
            <w:tcW w:w="2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ind w:left="91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21B3">
              <w:rPr>
                <w:rFonts w:ascii="Arial" w:hAnsi="Arial" w:cs="Arial"/>
                <w:b/>
                <w:bCs/>
                <w:sz w:val="20"/>
                <w:szCs w:val="20"/>
              </w:rPr>
              <w:t>Result</w:t>
            </w:r>
          </w:p>
        </w:tc>
      </w:tr>
      <w:tr w:rsidR="00036830" w:rsidRPr="00DC21B3" w:rsidTr="00036830">
        <w:trPr>
          <w:trHeight w:hRule="exact" w:val="288"/>
        </w:trPr>
        <w:tc>
          <w:tcPr>
            <w:tcW w:w="112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tabs>
                <w:tab w:val="left" w:pos="1259"/>
              </w:tabs>
              <w:ind w:left="-1" w:right="-90" w:firstLine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21B3">
              <w:rPr>
                <w:rFonts w:ascii="Arial" w:hAnsi="Arial" w:cs="Arial"/>
                <w:b/>
                <w:bCs/>
                <w:sz w:val="20"/>
                <w:szCs w:val="20"/>
              </w:rPr>
              <w:t>Percentage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ind w:left="1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21B3">
              <w:rPr>
                <w:rFonts w:ascii="Arial" w:hAnsi="Arial" w:cs="Arial"/>
                <w:b/>
                <w:bCs/>
                <w:sz w:val="20"/>
                <w:szCs w:val="20"/>
              </w:rPr>
              <w:t>Division</w:t>
            </w:r>
          </w:p>
        </w:tc>
      </w:tr>
      <w:tr w:rsidR="00036830" w:rsidRPr="00DC21B3" w:rsidTr="00036830">
        <w:trPr>
          <w:trHeight w:hRule="exact" w:val="725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ind w:left="8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830" w:rsidRPr="00DC21B3" w:rsidTr="00036830">
        <w:trPr>
          <w:trHeight w:hRule="exact" w:val="725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ind w:left="8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6830" w:rsidRDefault="00036830" w:rsidP="00036830">
      <w:pPr>
        <w:tabs>
          <w:tab w:val="left" w:pos="4245"/>
        </w:tabs>
        <w:ind w:left="226"/>
        <w:rPr>
          <w:rFonts w:ascii="Arial" w:hAnsi="Arial" w:cs="Arial"/>
        </w:rPr>
      </w:pPr>
    </w:p>
    <w:p w:rsidR="00036830" w:rsidRPr="00992CC1" w:rsidRDefault="00036830" w:rsidP="00036830">
      <w:pPr>
        <w:tabs>
          <w:tab w:val="left" w:pos="720"/>
          <w:tab w:val="left" w:pos="4245"/>
        </w:tabs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>15.</w:t>
      </w:r>
      <w:r>
        <w:rPr>
          <w:rFonts w:ascii="Arial" w:hAnsi="Arial" w:cs="Arial"/>
        </w:rPr>
        <w:tab/>
        <w:t xml:space="preserve">Details of </w:t>
      </w:r>
      <w:proofErr w:type="gramStart"/>
      <w:r>
        <w:rPr>
          <w:rFonts w:ascii="Arial" w:hAnsi="Arial" w:cs="Arial"/>
        </w:rPr>
        <w:t>experience :</w:t>
      </w:r>
      <w:proofErr w:type="gramEnd"/>
    </w:p>
    <w:tbl>
      <w:tblPr>
        <w:tblW w:w="9849" w:type="dxa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9"/>
        <w:gridCol w:w="1143"/>
        <w:gridCol w:w="806"/>
        <w:gridCol w:w="461"/>
        <w:gridCol w:w="1214"/>
        <w:gridCol w:w="778"/>
        <w:gridCol w:w="893"/>
        <w:gridCol w:w="1331"/>
        <w:gridCol w:w="1224"/>
        <w:gridCol w:w="1190"/>
      </w:tblGrid>
      <w:tr w:rsidR="00036830" w:rsidRPr="00DC21B3" w:rsidTr="00036830">
        <w:trPr>
          <w:cantSplit/>
          <w:trHeight w:hRule="exact" w:val="269"/>
        </w:trPr>
        <w:tc>
          <w:tcPr>
            <w:tcW w:w="809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ind w:right="165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C21B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Name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Pr="00DC21B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of</w:t>
            </w:r>
          </w:p>
          <w:p w:rsidR="00036830" w:rsidRPr="00DC21B3" w:rsidRDefault="00036830" w:rsidP="00036830">
            <w:pPr>
              <w:ind w:right="75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proofErr w:type="spellStart"/>
            <w:r w:rsidRPr="00DC21B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Organis</w:t>
            </w:r>
            <w:proofErr w:type="spellEnd"/>
          </w:p>
          <w:p w:rsidR="00036830" w:rsidRPr="00DC21B3" w:rsidRDefault="00036830" w:rsidP="00036830">
            <w:pPr>
              <w:ind w:right="165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proofErr w:type="spellStart"/>
            <w:r w:rsidRPr="00DC21B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ation</w:t>
            </w:r>
            <w:proofErr w:type="spellEnd"/>
          </w:p>
        </w:tc>
        <w:tc>
          <w:tcPr>
            <w:tcW w:w="1143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ind w:left="63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C21B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Position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Pr="00DC21B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held</w:t>
            </w:r>
          </w:p>
          <w:p w:rsidR="00036830" w:rsidRPr="00DC21B3" w:rsidRDefault="00036830" w:rsidP="00036830">
            <w:pPr>
              <w:ind w:right="109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C21B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(whether on</w:t>
            </w:r>
          </w:p>
          <w:p w:rsidR="00036830" w:rsidRPr="00DC21B3" w:rsidRDefault="00036830" w:rsidP="00036830">
            <w:pPr>
              <w:ind w:right="109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C21B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permanent/</w:t>
            </w:r>
          </w:p>
          <w:p w:rsidR="00036830" w:rsidRPr="00DC21B3" w:rsidRDefault="00036830" w:rsidP="00036830">
            <w:pPr>
              <w:ind w:right="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1B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regular/ad</w:t>
            </w:r>
            <w:r w:rsidRPr="00DC21B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noBreakHyphen/>
            </w:r>
          </w:p>
          <w:p w:rsidR="00036830" w:rsidRPr="00DC21B3" w:rsidRDefault="00036830" w:rsidP="00036830">
            <w:pPr>
              <w:ind w:right="109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C21B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hoc basis)</w:t>
            </w:r>
          </w:p>
        </w:tc>
        <w:tc>
          <w:tcPr>
            <w:tcW w:w="1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ind w:left="256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C21B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214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ind w:left="339" w:right="24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C21B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Brief</w:t>
            </w:r>
          </w:p>
          <w:p w:rsidR="00036830" w:rsidRPr="00DC21B3" w:rsidRDefault="00036830" w:rsidP="00036830">
            <w:pPr>
              <w:ind w:right="8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C21B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description</w:t>
            </w:r>
          </w:p>
          <w:p w:rsidR="00036830" w:rsidRPr="00DC21B3" w:rsidRDefault="00036830" w:rsidP="00036830">
            <w:pPr>
              <w:ind w:right="17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C21B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of duties</w:t>
            </w:r>
          </w:p>
        </w:tc>
        <w:tc>
          <w:tcPr>
            <w:tcW w:w="77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ind w:right="109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C21B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Pay</w:t>
            </w:r>
          </w:p>
          <w:p w:rsidR="00036830" w:rsidRPr="00DC21B3" w:rsidRDefault="00036830" w:rsidP="00036830">
            <w:pPr>
              <w:ind w:right="109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C21B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Scale</w:t>
            </w:r>
          </w:p>
        </w:tc>
        <w:tc>
          <w:tcPr>
            <w:tcW w:w="893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ind w:right="66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C21B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Present</w:t>
            </w:r>
          </w:p>
          <w:p w:rsidR="00036830" w:rsidRPr="00DC21B3" w:rsidRDefault="00036830" w:rsidP="00036830">
            <w:pPr>
              <w:ind w:right="156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C21B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Basic</w:t>
            </w:r>
          </w:p>
          <w:p w:rsidR="00036830" w:rsidRPr="00DC21B3" w:rsidRDefault="00036830" w:rsidP="00036830">
            <w:pPr>
              <w:ind w:right="156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C21B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Pay</w:t>
            </w:r>
          </w:p>
        </w:tc>
        <w:tc>
          <w:tcPr>
            <w:tcW w:w="133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ind w:right="36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C21B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Total</w:t>
            </w:r>
          </w:p>
          <w:p w:rsidR="00036830" w:rsidRPr="00DC21B3" w:rsidRDefault="00036830" w:rsidP="00036830">
            <w:pPr>
              <w:ind w:right="9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C21B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emoluments</w:t>
            </w:r>
          </w:p>
        </w:tc>
        <w:tc>
          <w:tcPr>
            <w:tcW w:w="1224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ind w:right="10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C21B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Details of</w:t>
            </w:r>
          </w:p>
          <w:p w:rsidR="00036830" w:rsidRPr="00DC21B3" w:rsidRDefault="00036830" w:rsidP="00036830">
            <w:pPr>
              <w:ind w:left="359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C21B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work</w:t>
            </w:r>
          </w:p>
          <w:p w:rsidR="00036830" w:rsidRPr="00DC21B3" w:rsidRDefault="00036830" w:rsidP="00036830">
            <w:pPr>
              <w:ind w:right="10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C21B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119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ind w:left="215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C21B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Level of</w:t>
            </w:r>
          </w:p>
          <w:p w:rsidR="00036830" w:rsidRPr="00DC21B3" w:rsidRDefault="00036830" w:rsidP="00036830">
            <w:pPr>
              <w:ind w:right="85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C21B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computer</w:t>
            </w:r>
          </w:p>
          <w:p w:rsidR="00036830" w:rsidRPr="00DC21B3" w:rsidRDefault="00036830" w:rsidP="00036830">
            <w:pPr>
              <w:ind w:right="85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C21B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knowledge</w:t>
            </w:r>
          </w:p>
        </w:tc>
      </w:tr>
      <w:tr w:rsidR="00036830" w:rsidRPr="00DC21B3" w:rsidTr="00036830">
        <w:trPr>
          <w:cantSplit/>
          <w:trHeight w:hRule="exact" w:val="1263"/>
        </w:trPr>
        <w:tc>
          <w:tcPr>
            <w:tcW w:w="80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830" w:rsidRPr="00DC21B3" w:rsidRDefault="00036830" w:rsidP="00036830">
            <w:pPr>
              <w:ind w:right="133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C21B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830" w:rsidRPr="00DC21B3" w:rsidRDefault="00036830" w:rsidP="00036830">
            <w:pPr>
              <w:ind w:right="100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C21B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121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ind w:right="100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ind w:right="100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ind w:right="100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ind w:right="100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ind w:right="100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ind w:right="100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036830" w:rsidRPr="00DC21B3" w:rsidTr="00036830">
        <w:trPr>
          <w:trHeight w:hRule="exact" w:val="1022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830" w:rsidRDefault="00036830" w:rsidP="00036830">
            <w:pPr>
              <w:rPr>
                <w:rFonts w:ascii="Arial" w:hAnsi="Arial" w:cs="Arial"/>
                <w:sz w:val="20"/>
                <w:szCs w:val="20"/>
              </w:rPr>
            </w:pPr>
          </w:p>
          <w:p w:rsidR="00036830" w:rsidRDefault="00036830" w:rsidP="00036830">
            <w:pPr>
              <w:rPr>
                <w:rFonts w:ascii="Arial" w:hAnsi="Arial" w:cs="Arial"/>
                <w:sz w:val="20"/>
                <w:szCs w:val="20"/>
              </w:rPr>
            </w:pPr>
          </w:p>
          <w:p w:rsidR="00036830" w:rsidRDefault="00036830" w:rsidP="00036830">
            <w:pPr>
              <w:rPr>
                <w:rFonts w:ascii="Arial" w:hAnsi="Arial" w:cs="Arial"/>
                <w:sz w:val="20"/>
                <w:szCs w:val="20"/>
              </w:rPr>
            </w:pPr>
          </w:p>
          <w:p w:rsidR="00036830" w:rsidRDefault="00036830" w:rsidP="00036830">
            <w:pPr>
              <w:rPr>
                <w:rFonts w:ascii="Arial" w:hAnsi="Arial" w:cs="Arial"/>
                <w:sz w:val="20"/>
                <w:szCs w:val="20"/>
              </w:rPr>
            </w:pPr>
          </w:p>
          <w:p w:rsidR="00036830" w:rsidRPr="00DC21B3" w:rsidRDefault="00036830" w:rsidP="000368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830" w:rsidRPr="00DC21B3" w:rsidRDefault="00036830" w:rsidP="000368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830" w:rsidRDefault="00036830" w:rsidP="00036830">
            <w:pPr>
              <w:rPr>
                <w:rFonts w:ascii="Arial" w:hAnsi="Arial" w:cs="Arial"/>
                <w:sz w:val="20"/>
                <w:szCs w:val="20"/>
              </w:rPr>
            </w:pPr>
          </w:p>
          <w:p w:rsidR="00036830" w:rsidRDefault="00036830" w:rsidP="00036830">
            <w:pPr>
              <w:rPr>
                <w:rFonts w:ascii="Arial" w:hAnsi="Arial" w:cs="Arial"/>
                <w:sz w:val="20"/>
                <w:szCs w:val="20"/>
              </w:rPr>
            </w:pPr>
          </w:p>
          <w:p w:rsidR="00036830" w:rsidRDefault="00036830" w:rsidP="00036830">
            <w:pPr>
              <w:rPr>
                <w:rFonts w:ascii="Arial" w:hAnsi="Arial" w:cs="Arial"/>
                <w:sz w:val="20"/>
                <w:szCs w:val="20"/>
              </w:rPr>
            </w:pPr>
          </w:p>
          <w:p w:rsidR="00036830" w:rsidRDefault="00036830" w:rsidP="00036830">
            <w:pPr>
              <w:rPr>
                <w:rFonts w:ascii="Arial" w:hAnsi="Arial" w:cs="Arial"/>
                <w:sz w:val="20"/>
                <w:szCs w:val="20"/>
              </w:rPr>
            </w:pPr>
          </w:p>
          <w:p w:rsidR="00036830" w:rsidRDefault="00036830" w:rsidP="00036830">
            <w:pPr>
              <w:rPr>
                <w:rFonts w:ascii="Arial" w:hAnsi="Arial" w:cs="Arial"/>
                <w:sz w:val="20"/>
                <w:szCs w:val="20"/>
              </w:rPr>
            </w:pPr>
          </w:p>
          <w:p w:rsidR="00036830" w:rsidRPr="00DC21B3" w:rsidRDefault="00036830" w:rsidP="00036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6830" w:rsidRPr="00D55B55" w:rsidRDefault="00036830" w:rsidP="00036830">
      <w:pPr>
        <w:ind w:left="1"/>
      </w:pPr>
    </w:p>
    <w:p w:rsidR="00036830" w:rsidRPr="00D55B55" w:rsidRDefault="00036830" w:rsidP="00036830">
      <w:pPr>
        <w:ind w:left="144" w:right="144"/>
        <w:rPr>
          <w:rFonts w:ascii="Arial" w:hAnsi="Arial" w:cs="Arial"/>
        </w:rPr>
      </w:pPr>
      <w:r w:rsidRPr="00D55B55">
        <w:rPr>
          <w:rFonts w:ascii="Arial" w:hAnsi="Arial" w:cs="Arial"/>
        </w:rPr>
        <w:t>I hereby declare that the information furnished above is complete and true to the best of my knowledge and belief.</w:t>
      </w:r>
    </w:p>
    <w:p w:rsidR="00036830" w:rsidRPr="00D55B55" w:rsidRDefault="00036830" w:rsidP="00036830">
      <w:pPr>
        <w:ind w:left="144"/>
        <w:rPr>
          <w:rFonts w:ascii="Arial" w:hAnsi="Arial" w:cs="Arial"/>
        </w:rPr>
      </w:pPr>
      <w:r w:rsidRPr="00D55B55">
        <w:rPr>
          <w:rFonts w:ascii="Arial" w:hAnsi="Arial" w:cs="Arial"/>
        </w:rPr>
        <w:t>Date:</w:t>
      </w:r>
    </w:p>
    <w:p w:rsidR="00036830" w:rsidRPr="00D55B55" w:rsidRDefault="00036830" w:rsidP="00036830">
      <w:pPr>
        <w:ind w:left="144"/>
        <w:rPr>
          <w:rFonts w:ascii="Arial" w:hAnsi="Arial" w:cs="Arial"/>
        </w:rPr>
      </w:pPr>
      <w:r w:rsidRPr="00D55B55">
        <w:rPr>
          <w:rFonts w:ascii="Arial" w:hAnsi="Arial" w:cs="Arial"/>
        </w:rPr>
        <w:t>Place:</w:t>
      </w:r>
    </w:p>
    <w:p w:rsidR="00036830" w:rsidRPr="00D55B55" w:rsidRDefault="00036830" w:rsidP="00036830">
      <w:pPr>
        <w:ind w:left="144"/>
        <w:jc w:val="right"/>
        <w:rPr>
          <w:rFonts w:ascii="Arial" w:hAnsi="Arial" w:cs="Arial"/>
        </w:rPr>
      </w:pPr>
      <w:r w:rsidRPr="00D55B55">
        <w:rPr>
          <w:rFonts w:ascii="Arial" w:hAnsi="Arial" w:cs="Arial"/>
        </w:rPr>
        <w:t>Signature of the candidate: …………………………….</w:t>
      </w:r>
    </w:p>
    <w:p w:rsidR="00036830" w:rsidRPr="00D55B55" w:rsidRDefault="00036830" w:rsidP="00036830">
      <w:pPr>
        <w:ind w:left="360"/>
        <w:jc w:val="center"/>
        <w:rPr>
          <w:rFonts w:ascii="Arial" w:hAnsi="Arial" w:cs="Arial"/>
          <w:b/>
          <w:bCs/>
          <w:spacing w:val="12"/>
          <w:sz w:val="22"/>
          <w:szCs w:val="22"/>
        </w:rPr>
      </w:pPr>
    </w:p>
    <w:p w:rsidR="00036830" w:rsidRDefault="00036830" w:rsidP="00036830">
      <w:pPr>
        <w:ind w:left="360"/>
        <w:jc w:val="center"/>
        <w:rPr>
          <w:rFonts w:ascii="Arial" w:hAnsi="Arial" w:cs="Arial"/>
          <w:b/>
          <w:bCs/>
          <w:spacing w:val="12"/>
          <w:sz w:val="22"/>
          <w:szCs w:val="22"/>
        </w:rPr>
      </w:pPr>
    </w:p>
    <w:p w:rsidR="00036830" w:rsidRDefault="00036830" w:rsidP="00036830">
      <w:pPr>
        <w:spacing w:line="360" w:lineRule="auto"/>
        <w:jc w:val="center"/>
        <w:rPr>
          <w:rFonts w:ascii="Arial" w:hAnsi="Arial" w:cs="Arial"/>
          <w:b/>
          <w:bCs/>
          <w:spacing w:val="12"/>
          <w:sz w:val="22"/>
          <w:szCs w:val="22"/>
        </w:rPr>
      </w:pPr>
    </w:p>
    <w:p w:rsidR="00036830" w:rsidRDefault="00036830" w:rsidP="00036830">
      <w:pPr>
        <w:spacing w:line="360" w:lineRule="auto"/>
        <w:jc w:val="center"/>
        <w:rPr>
          <w:rFonts w:ascii="Arial" w:hAnsi="Arial" w:cs="Arial"/>
          <w:b/>
          <w:bCs/>
          <w:spacing w:val="12"/>
          <w:sz w:val="22"/>
          <w:szCs w:val="22"/>
        </w:rPr>
      </w:pPr>
    </w:p>
    <w:p w:rsidR="00036830" w:rsidRDefault="00036830" w:rsidP="00036830">
      <w:pPr>
        <w:spacing w:line="360" w:lineRule="auto"/>
        <w:jc w:val="center"/>
        <w:rPr>
          <w:rFonts w:ascii="Arial" w:hAnsi="Arial" w:cs="Arial"/>
          <w:b/>
          <w:bCs/>
          <w:spacing w:val="12"/>
          <w:sz w:val="22"/>
          <w:szCs w:val="22"/>
        </w:rPr>
      </w:pPr>
    </w:p>
    <w:p w:rsidR="00B27C2A" w:rsidRDefault="00B27C2A" w:rsidP="002536D7">
      <w:pPr>
        <w:spacing w:before="36" w:line="360" w:lineRule="auto"/>
        <w:ind w:left="360"/>
        <w:jc w:val="center"/>
        <w:rPr>
          <w:rFonts w:ascii="Arial" w:hAnsi="Arial" w:cs="Arial"/>
          <w:b/>
          <w:bCs/>
          <w:spacing w:val="12"/>
          <w:sz w:val="22"/>
          <w:szCs w:val="22"/>
        </w:rPr>
      </w:pPr>
    </w:p>
    <w:p w:rsidR="002536D7" w:rsidRDefault="002536D7" w:rsidP="002536D7">
      <w:pPr>
        <w:spacing w:before="36" w:line="360" w:lineRule="auto"/>
        <w:ind w:left="360"/>
        <w:jc w:val="center"/>
        <w:rPr>
          <w:rFonts w:ascii="Arial" w:hAnsi="Arial" w:cs="Arial"/>
          <w:b/>
          <w:bCs/>
          <w:spacing w:val="12"/>
          <w:sz w:val="22"/>
          <w:szCs w:val="22"/>
        </w:rPr>
      </w:pPr>
      <w:r>
        <w:rPr>
          <w:rFonts w:ascii="Arial" w:hAnsi="Arial" w:cs="Arial"/>
          <w:b/>
          <w:bCs/>
          <w:spacing w:val="12"/>
          <w:sz w:val="22"/>
          <w:szCs w:val="22"/>
        </w:rPr>
        <w:t>SPECIMEN AFFI</w:t>
      </w:r>
      <w:r w:rsidR="005A4524">
        <w:rPr>
          <w:rFonts w:ascii="Arial" w:hAnsi="Arial" w:cs="Arial"/>
          <w:b/>
          <w:bCs/>
          <w:spacing w:val="12"/>
          <w:sz w:val="22"/>
          <w:szCs w:val="22"/>
        </w:rPr>
        <w:t>D</w:t>
      </w:r>
      <w:r>
        <w:rPr>
          <w:rFonts w:ascii="Arial" w:hAnsi="Arial" w:cs="Arial"/>
          <w:b/>
          <w:bCs/>
          <w:spacing w:val="12"/>
          <w:sz w:val="22"/>
          <w:szCs w:val="22"/>
        </w:rPr>
        <w:t xml:space="preserve">AVIT TO BE SUBMITTED ALONG WITH </w:t>
      </w:r>
      <w:proofErr w:type="gramStart"/>
      <w:r>
        <w:rPr>
          <w:rFonts w:ascii="Arial" w:hAnsi="Arial" w:cs="Arial"/>
          <w:b/>
          <w:bCs/>
          <w:spacing w:val="12"/>
          <w:sz w:val="22"/>
          <w:szCs w:val="22"/>
        </w:rPr>
        <w:t>APPLICATION</w:t>
      </w:r>
      <w:proofErr w:type="gramEnd"/>
      <w:r>
        <w:rPr>
          <w:rFonts w:ascii="Arial" w:hAnsi="Arial" w:cs="Arial"/>
          <w:b/>
          <w:bCs/>
          <w:spacing w:val="12"/>
          <w:sz w:val="22"/>
          <w:szCs w:val="22"/>
        </w:rPr>
        <w:br/>
        <w:t>(To be executed on non judicial stamp paper)</w:t>
      </w:r>
    </w:p>
    <w:p w:rsidR="002536D7" w:rsidRDefault="002536D7" w:rsidP="000372F9">
      <w:pPr>
        <w:spacing w:before="72" w:line="360" w:lineRule="auto"/>
        <w:ind w:left="360"/>
        <w:jc w:val="both"/>
        <w:rPr>
          <w:rFonts w:ascii="Arial" w:hAnsi="Arial" w:cs="Arial"/>
          <w:spacing w:val="12"/>
          <w:sz w:val="22"/>
          <w:szCs w:val="22"/>
        </w:rPr>
      </w:pPr>
      <w:r>
        <w:rPr>
          <w:rFonts w:ascii="Arial" w:hAnsi="Arial" w:cs="Arial"/>
          <w:spacing w:val="12"/>
          <w:sz w:val="22"/>
          <w:szCs w:val="22"/>
        </w:rPr>
        <w:t>I …………………………………………</w:t>
      </w:r>
      <w:r w:rsidR="00B931B6">
        <w:rPr>
          <w:rFonts w:ascii="Arial" w:hAnsi="Arial" w:cs="Arial"/>
          <w:spacing w:val="12"/>
          <w:sz w:val="22"/>
          <w:szCs w:val="22"/>
        </w:rPr>
        <w:t>……….</w:t>
      </w:r>
      <w:r>
        <w:rPr>
          <w:rFonts w:ascii="Arial" w:hAnsi="Arial" w:cs="Arial"/>
          <w:spacing w:val="12"/>
          <w:sz w:val="22"/>
          <w:szCs w:val="22"/>
        </w:rPr>
        <w:t>….. (</w:t>
      </w:r>
      <w:proofErr w:type="gramStart"/>
      <w:r>
        <w:rPr>
          <w:rFonts w:ascii="Arial" w:hAnsi="Arial" w:cs="Arial"/>
          <w:spacing w:val="12"/>
          <w:sz w:val="22"/>
          <w:szCs w:val="22"/>
        </w:rPr>
        <w:t>name</w:t>
      </w:r>
      <w:proofErr w:type="gramEnd"/>
      <w:r>
        <w:rPr>
          <w:rFonts w:ascii="Arial" w:hAnsi="Arial" w:cs="Arial"/>
          <w:spacing w:val="12"/>
          <w:sz w:val="22"/>
          <w:szCs w:val="22"/>
        </w:rPr>
        <w:t xml:space="preserve"> of the applica</w:t>
      </w:r>
      <w:r w:rsidR="00B931B6">
        <w:rPr>
          <w:rFonts w:ascii="Arial" w:hAnsi="Arial" w:cs="Arial"/>
          <w:spacing w:val="12"/>
          <w:sz w:val="22"/>
          <w:szCs w:val="22"/>
        </w:rPr>
        <w:t>nt</w:t>
      </w:r>
      <w:r>
        <w:rPr>
          <w:rFonts w:ascii="Arial" w:hAnsi="Arial" w:cs="Arial"/>
          <w:spacing w:val="12"/>
          <w:sz w:val="22"/>
          <w:szCs w:val="22"/>
        </w:rPr>
        <w:t>) s/o/d/o/w/o …………………</w:t>
      </w:r>
      <w:r w:rsidR="00B931B6">
        <w:rPr>
          <w:rFonts w:ascii="Arial" w:hAnsi="Arial" w:cs="Arial"/>
          <w:spacing w:val="12"/>
          <w:sz w:val="22"/>
          <w:szCs w:val="22"/>
        </w:rPr>
        <w:t>…………………………</w:t>
      </w:r>
      <w:r>
        <w:rPr>
          <w:rFonts w:ascii="Arial" w:hAnsi="Arial" w:cs="Arial"/>
          <w:spacing w:val="12"/>
          <w:sz w:val="22"/>
          <w:szCs w:val="22"/>
        </w:rPr>
        <w:t xml:space="preserve">………….………….. </w:t>
      </w:r>
      <w:proofErr w:type="gramStart"/>
      <w:r>
        <w:rPr>
          <w:rFonts w:ascii="Arial" w:hAnsi="Arial" w:cs="Arial"/>
          <w:spacing w:val="12"/>
          <w:sz w:val="22"/>
          <w:szCs w:val="22"/>
        </w:rPr>
        <w:t>residing</w:t>
      </w:r>
      <w:proofErr w:type="gramEnd"/>
      <w:r>
        <w:rPr>
          <w:rFonts w:ascii="Arial" w:hAnsi="Arial" w:cs="Arial"/>
          <w:spacing w:val="12"/>
          <w:sz w:val="22"/>
          <w:szCs w:val="22"/>
        </w:rPr>
        <w:t xml:space="preserve"> at …………………………………….. …………………………. solemnly declare and affirm as follows:</w:t>
      </w:r>
    </w:p>
    <w:p w:rsidR="002536D7" w:rsidRDefault="002536D7" w:rsidP="000372F9">
      <w:pPr>
        <w:numPr>
          <w:ilvl w:val="0"/>
          <w:numId w:val="3"/>
        </w:numPr>
        <w:spacing w:before="108" w:line="360" w:lineRule="auto"/>
        <w:jc w:val="both"/>
        <w:rPr>
          <w:rFonts w:ascii="Arial" w:hAnsi="Arial" w:cs="Arial"/>
          <w:spacing w:val="12"/>
          <w:sz w:val="22"/>
          <w:szCs w:val="22"/>
        </w:rPr>
      </w:pPr>
      <w:r>
        <w:rPr>
          <w:rFonts w:ascii="Arial" w:hAnsi="Arial" w:cs="Arial"/>
          <w:spacing w:val="12"/>
          <w:sz w:val="22"/>
          <w:szCs w:val="22"/>
        </w:rPr>
        <w:t>That no punishment has been awarded to me against any Government</w:t>
      </w:r>
      <w:r w:rsidR="005A4524">
        <w:rPr>
          <w:rFonts w:ascii="Arial" w:hAnsi="Arial" w:cs="Arial"/>
          <w:spacing w:val="12"/>
          <w:sz w:val="22"/>
          <w:szCs w:val="22"/>
        </w:rPr>
        <w:t>/Department/Employer</w:t>
      </w:r>
      <w:r>
        <w:rPr>
          <w:rFonts w:ascii="Arial" w:hAnsi="Arial" w:cs="Arial"/>
          <w:spacing w:val="12"/>
          <w:sz w:val="22"/>
          <w:szCs w:val="22"/>
        </w:rPr>
        <w:t xml:space="preserve"> enquiry </w:t>
      </w:r>
      <w:r>
        <w:rPr>
          <w:rFonts w:ascii="Arial" w:hAnsi="Arial" w:cs="Arial"/>
          <w:spacing w:val="10"/>
          <w:sz w:val="22"/>
          <w:szCs w:val="22"/>
        </w:rPr>
        <w:t>proceedings or prosecution initiated against me for any offence/act of omission or</w:t>
      </w:r>
      <w:r>
        <w:rPr>
          <w:rFonts w:ascii="Arial" w:hAnsi="Arial" w:cs="Arial"/>
          <w:spacing w:val="12"/>
          <w:sz w:val="22"/>
          <w:szCs w:val="22"/>
        </w:rPr>
        <w:t xml:space="preserve"> commission.</w:t>
      </w:r>
    </w:p>
    <w:p w:rsidR="002536D7" w:rsidRDefault="002536D7" w:rsidP="000372F9">
      <w:pPr>
        <w:numPr>
          <w:ilvl w:val="0"/>
          <w:numId w:val="3"/>
        </w:numPr>
        <w:spacing w:before="108" w:line="360" w:lineRule="auto"/>
        <w:jc w:val="both"/>
        <w:rPr>
          <w:rFonts w:ascii="Arial" w:hAnsi="Arial" w:cs="Arial"/>
          <w:spacing w:val="12"/>
          <w:sz w:val="22"/>
          <w:szCs w:val="22"/>
        </w:rPr>
      </w:pPr>
      <w:r>
        <w:rPr>
          <w:rFonts w:ascii="Arial" w:hAnsi="Arial" w:cs="Arial"/>
          <w:spacing w:val="12"/>
          <w:sz w:val="22"/>
          <w:szCs w:val="22"/>
        </w:rPr>
        <w:t>That I have not been convicted by any court or law for any offence involving moral turpitude and sentenced in respect thereof.</w:t>
      </w:r>
    </w:p>
    <w:p w:rsidR="002536D7" w:rsidRDefault="002536D7" w:rsidP="000372F9">
      <w:pPr>
        <w:numPr>
          <w:ilvl w:val="0"/>
          <w:numId w:val="3"/>
        </w:numPr>
        <w:spacing w:before="72" w:line="360" w:lineRule="auto"/>
        <w:jc w:val="both"/>
        <w:rPr>
          <w:rFonts w:ascii="Arial" w:hAnsi="Arial" w:cs="Arial"/>
          <w:spacing w:val="12"/>
          <w:sz w:val="22"/>
          <w:szCs w:val="22"/>
        </w:rPr>
      </w:pPr>
      <w:r>
        <w:rPr>
          <w:rFonts w:ascii="Arial" w:hAnsi="Arial" w:cs="Arial"/>
          <w:spacing w:val="12"/>
          <w:sz w:val="22"/>
          <w:szCs w:val="22"/>
        </w:rPr>
        <w:t>That no civil or criminal proceedings in respect of an offence alleged to have been committed are pending against me before any court of law.</w:t>
      </w:r>
    </w:p>
    <w:p w:rsidR="00B931B6" w:rsidRDefault="002536D7" w:rsidP="00B931B6">
      <w:pPr>
        <w:numPr>
          <w:ilvl w:val="0"/>
          <w:numId w:val="3"/>
        </w:numPr>
        <w:spacing w:before="72" w:line="360" w:lineRule="auto"/>
        <w:jc w:val="both"/>
        <w:rPr>
          <w:rFonts w:ascii="Arial" w:hAnsi="Arial" w:cs="Arial"/>
          <w:spacing w:val="12"/>
          <w:sz w:val="22"/>
          <w:szCs w:val="22"/>
        </w:rPr>
      </w:pPr>
      <w:r>
        <w:rPr>
          <w:rFonts w:ascii="Arial" w:hAnsi="Arial" w:cs="Arial"/>
          <w:spacing w:val="12"/>
          <w:sz w:val="22"/>
          <w:szCs w:val="22"/>
        </w:rPr>
        <w:t>That no warrant or summons for the appearance or a warrant for the arrest has been issued against me by a court under any law.</w:t>
      </w:r>
    </w:p>
    <w:p w:rsidR="002536D7" w:rsidRPr="00B931B6" w:rsidRDefault="002536D7" w:rsidP="00B931B6">
      <w:pPr>
        <w:numPr>
          <w:ilvl w:val="0"/>
          <w:numId w:val="3"/>
        </w:numPr>
        <w:spacing w:before="72" w:line="360" w:lineRule="auto"/>
        <w:jc w:val="both"/>
        <w:rPr>
          <w:rFonts w:ascii="Arial" w:hAnsi="Arial" w:cs="Arial"/>
          <w:spacing w:val="12"/>
          <w:sz w:val="22"/>
          <w:szCs w:val="22"/>
        </w:rPr>
      </w:pPr>
      <w:r w:rsidRPr="00B931B6">
        <w:rPr>
          <w:rFonts w:ascii="Arial" w:hAnsi="Arial" w:cs="Arial"/>
          <w:spacing w:val="10"/>
          <w:sz w:val="22"/>
          <w:szCs w:val="22"/>
        </w:rPr>
        <w:t>That the contents of my above affidavit are true and correct to the best of my knowledge</w:t>
      </w:r>
      <w:r w:rsidRPr="00B931B6">
        <w:rPr>
          <w:rFonts w:ascii="Arial" w:hAnsi="Arial" w:cs="Arial"/>
          <w:spacing w:val="12"/>
          <w:sz w:val="22"/>
          <w:szCs w:val="22"/>
        </w:rPr>
        <w:t xml:space="preserve"> and belief and nothing in material has been concealed thereof.</w:t>
      </w:r>
    </w:p>
    <w:p w:rsidR="002536D7" w:rsidRDefault="002536D7" w:rsidP="00B931B6">
      <w:pPr>
        <w:spacing w:before="504" w:line="360" w:lineRule="auto"/>
        <w:ind w:firstLine="720"/>
        <w:jc w:val="both"/>
        <w:rPr>
          <w:rFonts w:ascii="Arial" w:hAnsi="Arial" w:cs="Arial"/>
          <w:spacing w:val="12"/>
          <w:sz w:val="22"/>
          <w:szCs w:val="22"/>
        </w:rPr>
      </w:pPr>
      <w:r>
        <w:rPr>
          <w:rFonts w:ascii="Arial" w:hAnsi="Arial" w:cs="Arial"/>
          <w:spacing w:val="10"/>
          <w:sz w:val="22"/>
          <w:szCs w:val="22"/>
        </w:rPr>
        <w:t>I undertake that in the event of any of the information furnished above being found to be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pacing w:val="10"/>
          <w:sz w:val="22"/>
          <w:szCs w:val="22"/>
        </w:rPr>
        <w:t>false or incorrect in any respect, my services are liable to be cancelled and appropriate</w:t>
      </w:r>
      <w:r>
        <w:rPr>
          <w:rFonts w:ascii="Arial" w:hAnsi="Arial" w:cs="Arial"/>
          <w:spacing w:val="12"/>
          <w:sz w:val="22"/>
          <w:szCs w:val="22"/>
        </w:rPr>
        <w:t xml:space="preserve"> action may be taken against me.</w:t>
      </w:r>
    </w:p>
    <w:p w:rsidR="002536D7" w:rsidRDefault="002536D7" w:rsidP="002536D7">
      <w:pPr>
        <w:spacing w:before="1332" w:line="360" w:lineRule="auto"/>
        <w:rPr>
          <w:rFonts w:ascii="Arial" w:hAnsi="Arial" w:cs="Arial"/>
          <w:spacing w:val="12"/>
          <w:sz w:val="22"/>
          <w:szCs w:val="22"/>
        </w:rPr>
      </w:pPr>
      <w:r>
        <w:rPr>
          <w:rFonts w:ascii="Arial" w:hAnsi="Arial" w:cs="Arial"/>
          <w:spacing w:val="12"/>
          <w:sz w:val="22"/>
          <w:szCs w:val="22"/>
        </w:rPr>
        <w:t>Applicant</w:t>
      </w:r>
    </w:p>
    <w:p w:rsidR="002536D7" w:rsidRDefault="002536D7" w:rsidP="002536D7">
      <w:pPr>
        <w:spacing w:before="396" w:line="360" w:lineRule="auto"/>
        <w:rPr>
          <w:rFonts w:ascii="Arial" w:hAnsi="Arial" w:cs="Arial"/>
          <w:spacing w:val="12"/>
          <w:sz w:val="22"/>
          <w:szCs w:val="22"/>
        </w:rPr>
      </w:pPr>
      <w:proofErr w:type="gramStart"/>
      <w:r>
        <w:rPr>
          <w:rFonts w:ascii="Arial" w:hAnsi="Arial" w:cs="Arial"/>
          <w:spacing w:val="12"/>
          <w:sz w:val="22"/>
          <w:szCs w:val="22"/>
        </w:rPr>
        <w:t>Note :-</w:t>
      </w:r>
      <w:proofErr w:type="gramEnd"/>
      <w:r>
        <w:rPr>
          <w:rFonts w:ascii="Arial" w:hAnsi="Arial" w:cs="Arial"/>
          <w:spacing w:val="12"/>
          <w:sz w:val="22"/>
          <w:szCs w:val="22"/>
        </w:rPr>
        <w:t xml:space="preserve"> Affidavit to be attested by authorized Magistrates/Notary.</w:t>
      </w:r>
    </w:p>
    <w:p w:rsidR="002536D7" w:rsidRDefault="002536D7"/>
    <w:p w:rsidR="002536D7" w:rsidRDefault="002536D7"/>
    <w:p w:rsidR="00104D0F" w:rsidRDefault="00104D0F" w:rsidP="002536D7">
      <w:pPr>
        <w:spacing w:before="36" w:after="252"/>
        <w:jc w:val="center"/>
        <w:rPr>
          <w:b/>
          <w:bCs/>
          <w:sz w:val="30"/>
          <w:szCs w:val="30"/>
          <w:u w:val="single"/>
        </w:rPr>
      </w:pPr>
    </w:p>
    <w:p w:rsidR="00AB115C" w:rsidRDefault="00AB115C"/>
    <w:p w:rsidR="002536D7" w:rsidRDefault="002536D7"/>
    <w:p w:rsidR="00C431B1" w:rsidRDefault="00C431B1"/>
    <w:p w:rsidR="00C431B1" w:rsidRDefault="00C431B1"/>
    <w:p w:rsidR="00C431B1" w:rsidRDefault="00C431B1"/>
    <w:p w:rsidR="00C431B1" w:rsidRDefault="00C431B1"/>
    <w:p w:rsidR="00C431B1" w:rsidRDefault="00C431B1"/>
    <w:p w:rsidR="00C431B1" w:rsidRDefault="00C431B1" w:rsidP="00C431B1">
      <w:pPr>
        <w:jc w:val="center"/>
        <w:rPr>
          <w:b/>
          <w:color w:val="000000" w:themeColor="text1"/>
        </w:rPr>
      </w:pPr>
    </w:p>
    <w:p w:rsidR="00C431B1" w:rsidRDefault="00C431B1" w:rsidP="00C431B1">
      <w:pPr>
        <w:jc w:val="center"/>
        <w:rPr>
          <w:b/>
          <w:color w:val="000000" w:themeColor="text1"/>
          <w:sz w:val="28"/>
        </w:rPr>
      </w:pPr>
      <w:proofErr w:type="gramStart"/>
      <w:r>
        <w:rPr>
          <w:b/>
          <w:color w:val="000000" w:themeColor="text1"/>
          <w:sz w:val="28"/>
        </w:rPr>
        <w:t>VACANCY  STATUS</w:t>
      </w:r>
      <w:proofErr w:type="gramEnd"/>
      <w:r>
        <w:rPr>
          <w:b/>
          <w:color w:val="000000" w:themeColor="text1"/>
          <w:sz w:val="28"/>
        </w:rPr>
        <w:t xml:space="preserve"> OF DEPUTY PROJECT DIRECTOR, ATMA OF JHARKHAND .</w:t>
      </w:r>
    </w:p>
    <w:p w:rsidR="002606AB" w:rsidRDefault="002606AB" w:rsidP="00C431B1">
      <w:pPr>
        <w:jc w:val="center"/>
        <w:rPr>
          <w:b/>
          <w:color w:val="000000" w:themeColor="text1"/>
          <w:sz w:val="28"/>
        </w:rPr>
      </w:pPr>
    </w:p>
    <w:tbl>
      <w:tblPr>
        <w:tblStyle w:val="TableGrid"/>
        <w:tblW w:w="9270" w:type="dxa"/>
        <w:tblInd w:w="18" w:type="dxa"/>
        <w:tblLayout w:type="fixed"/>
        <w:tblLook w:val="04A0"/>
      </w:tblPr>
      <w:tblGrid>
        <w:gridCol w:w="990"/>
        <w:gridCol w:w="2070"/>
        <w:gridCol w:w="2160"/>
        <w:gridCol w:w="1890"/>
        <w:gridCol w:w="2160"/>
      </w:tblGrid>
      <w:tr w:rsidR="002606AB" w:rsidTr="00F14D11">
        <w:trPr>
          <w:trHeight w:val="350"/>
        </w:trPr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8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8"/>
              </w:rPr>
              <w:t>Sl</w:t>
            </w:r>
            <w:proofErr w:type="spellEnd"/>
            <w:r>
              <w:rPr>
                <w:b/>
                <w:color w:val="000000" w:themeColor="text1"/>
                <w:sz w:val="28"/>
              </w:rPr>
              <w:t xml:space="preserve"> .no.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8"/>
                <w:szCs w:val="22"/>
              </w:rPr>
            </w:pPr>
            <w:r>
              <w:rPr>
                <w:b/>
                <w:color w:val="000000" w:themeColor="text1"/>
                <w:sz w:val="28"/>
              </w:rPr>
              <w:t>Name of the dist.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8"/>
                <w:szCs w:val="22"/>
              </w:rPr>
            </w:pPr>
            <w:r>
              <w:rPr>
                <w:b/>
                <w:color w:val="000000" w:themeColor="text1"/>
                <w:sz w:val="28"/>
              </w:rPr>
              <w:t>SANCTIONED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8"/>
                <w:szCs w:val="22"/>
              </w:rPr>
            </w:pPr>
            <w:r>
              <w:rPr>
                <w:b/>
                <w:color w:val="000000" w:themeColor="text1"/>
                <w:sz w:val="28"/>
              </w:rPr>
              <w:t>WORKING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6AB" w:rsidRDefault="002606AB" w:rsidP="0025655E">
            <w:pPr>
              <w:jc w:val="center"/>
              <w:rPr>
                <w:b/>
                <w:color w:val="000000" w:themeColor="text1"/>
                <w:sz w:val="28"/>
                <w:szCs w:val="22"/>
              </w:rPr>
            </w:pPr>
            <w:r>
              <w:rPr>
                <w:b/>
                <w:color w:val="000000" w:themeColor="text1"/>
                <w:sz w:val="28"/>
              </w:rPr>
              <w:t>VACANT</w:t>
            </w:r>
          </w:p>
        </w:tc>
      </w:tr>
      <w:tr w:rsidR="002606AB" w:rsidTr="00F14D11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</w:rPr>
              <w:t>Bokaro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6AB" w:rsidRDefault="002606AB" w:rsidP="0025655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2606AB" w:rsidTr="00F14D11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</w:rPr>
              <w:t>Chatra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6AB" w:rsidRDefault="002606AB" w:rsidP="0025655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2606AB" w:rsidTr="00F14D11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</w:rPr>
              <w:t>Deoghar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6AB" w:rsidRDefault="002606AB" w:rsidP="0025655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:rsidR="002606AB" w:rsidTr="00F14D11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</w:rPr>
              <w:t>Dhanbad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6AB" w:rsidRDefault="002606AB" w:rsidP="0025655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2606AB" w:rsidTr="00F14D11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</w:rPr>
              <w:t>Dumka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6AB" w:rsidRDefault="002606AB" w:rsidP="0025655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:rsidR="002606AB" w:rsidTr="00F14D11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</w:rPr>
              <w:t>E.Singhbhum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6AB" w:rsidRDefault="002606AB" w:rsidP="0025655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:rsidR="002606AB" w:rsidTr="00F14D11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</w:rPr>
              <w:t>Garhwa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6AB" w:rsidRDefault="002606AB" w:rsidP="0025655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2606AB" w:rsidTr="00F14D11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</w:rPr>
              <w:t>Giridih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6AB" w:rsidRDefault="002606AB" w:rsidP="0025655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2606AB" w:rsidTr="00F14D11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</w:rPr>
              <w:t>Godda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6AB" w:rsidRDefault="002606AB" w:rsidP="0025655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:rsidR="002606AB" w:rsidTr="00F14D11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</w:rPr>
              <w:t>Gumla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6AB" w:rsidRDefault="002606AB" w:rsidP="0025655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:rsidR="002606AB" w:rsidTr="00F14D11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</w:rPr>
              <w:t>Hazaribagh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6AB" w:rsidRDefault="002606AB" w:rsidP="0025655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:rsidR="002606AB" w:rsidTr="00F14D11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</w:rPr>
              <w:t>Jamtara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6AB" w:rsidRDefault="002606AB" w:rsidP="0025655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2606AB" w:rsidTr="00F14D11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</w:rPr>
              <w:t>Khunti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6AB" w:rsidRDefault="002606AB" w:rsidP="0025655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2606AB" w:rsidTr="00F14D11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</w:rPr>
              <w:t>Koderma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6AB" w:rsidRDefault="002606AB" w:rsidP="0025655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:rsidR="002606AB" w:rsidTr="00F14D11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</w:rPr>
              <w:t>Latehar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6AB" w:rsidRDefault="002606AB" w:rsidP="0025655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:rsidR="002606AB" w:rsidTr="00F14D11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</w:rPr>
              <w:t>Lohardaga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6AB" w:rsidRDefault="002606AB" w:rsidP="0025655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:rsidR="002606AB" w:rsidTr="00F14D11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17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</w:rPr>
              <w:t>Pakur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6AB" w:rsidRDefault="002606AB" w:rsidP="0025655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:rsidR="002606AB" w:rsidTr="00F14D11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18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</w:rPr>
              <w:t>Palamau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6AB" w:rsidRDefault="002606AB" w:rsidP="0025655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:rsidR="002606AB" w:rsidTr="00F14D11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19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</w:rPr>
              <w:t>Ramgarh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6AB" w:rsidRDefault="002606AB" w:rsidP="0025655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2606AB" w:rsidTr="00F14D11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20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Ranchi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6AB" w:rsidRDefault="002606AB" w:rsidP="0025655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:rsidR="002606AB" w:rsidTr="00F14D11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21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</w:rPr>
              <w:t>Sahebganj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6AB" w:rsidRDefault="002606AB" w:rsidP="0025655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2606AB" w:rsidTr="00F14D11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22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</w:rPr>
              <w:t>Serikela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6AB" w:rsidRDefault="002606AB" w:rsidP="0025655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:rsidR="002606AB" w:rsidTr="00F14D11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23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</w:rPr>
              <w:t>Simdega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6AB" w:rsidRDefault="002606AB" w:rsidP="0025655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:rsidR="002606AB" w:rsidTr="00F14D11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 xml:space="preserve">W. </w:t>
            </w:r>
            <w:proofErr w:type="spellStart"/>
            <w:r>
              <w:rPr>
                <w:b/>
                <w:color w:val="000000" w:themeColor="text1"/>
              </w:rPr>
              <w:t>Singhbhum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6AB" w:rsidRDefault="002606AB" w:rsidP="0025655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2606AB" w:rsidTr="00F14D11"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Total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48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AB" w:rsidRDefault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06AB" w:rsidRDefault="002606AB" w:rsidP="002606A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34</w:t>
            </w:r>
          </w:p>
        </w:tc>
      </w:tr>
    </w:tbl>
    <w:p w:rsidR="00C431B1" w:rsidRDefault="00C431B1" w:rsidP="00C431B1">
      <w:pPr>
        <w:jc w:val="center"/>
        <w:rPr>
          <w:b/>
          <w:color w:val="000000" w:themeColor="text1"/>
          <w:sz w:val="22"/>
          <w:szCs w:val="22"/>
        </w:rPr>
      </w:pPr>
    </w:p>
    <w:p w:rsidR="00C431B1" w:rsidRDefault="00C431B1" w:rsidP="00C431B1">
      <w:pPr>
        <w:jc w:val="center"/>
        <w:rPr>
          <w:b/>
          <w:color w:val="000000" w:themeColor="text1"/>
        </w:rPr>
      </w:pPr>
    </w:p>
    <w:p w:rsidR="00C431B1" w:rsidRDefault="00C431B1"/>
    <w:sectPr w:rsidR="00C431B1" w:rsidSect="00B931B6">
      <w:pgSz w:w="11909" w:h="16834" w:code="9"/>
      <w:pgMar w:top="72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4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92C"/>
    <w:multiLevelType w:val="hybridMultilevel"/>
    <w:tmpl w:val="C3B21F58"/>
    <w:lvl w:ilvl="0" w:tplc="CE8E957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D5AF4"/>
    <w:multiLevelType w:val="hybridMultilevel"/>
    <w:tmpl w:val="31724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72084"/>
    <w:multiLevelType w:val="hybridMultilevel"/>
    <w:tmpl w:val="C3B21F58"/>
    <w:lvl w:ilvl="0" w:tplc="CE8E957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199C6C"/>
    <w:multiLevelType w:val="singleLevel"/>
    <w:tmpl w:val="14EA42AE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4">
    <w:nsid w:val="564DA041"/>
    <w:multiLevelType w:val="singleLevel"/>
    <w:tmpl w:val="6E43D638"/>
    <w:lvl w:ilvl="0">
      <w:start w:val="14"/>
      <w:numFmt w:val="decimal"/>
      <w:lvlText w:val="%1."/>
      <w:lvlJc w:val="left"/>
      <w:pPr>
        <w:tabs>
          <w:tab w:val="num" w:pos="936"/>
        </w:tabs>
      </w:pPr>
      <w:rPr>
        <w:color w:val="000000"/>
      </w:rPr>
    </w:lvl>
  </w:abstractNum>
  <w:abstractNum w:abstractNumId="5">
    <w:nsid w:val="576E6DEB"/>
    <w:multiLevelType w:val="hybridMultilevel"/>
    <w:tmpl w:val="50425B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258BD"/>
    <w:multiLevelType w:val="singleLevel"/>
    <w:tmpl w:val="2380444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</w:rPr>
    </w:lvl>
  </w:abstractNum>
  <w:abstractNum w:abstractNumId="7">
    <w:nsid w:val="69CB4CD0"/>
    <w:multiLevelType w:val="hybridMultilevel"/>
    <w:tmpl w:val="09A41EE6"/>
    <w:lvl w:ilvl="0" w:tplc="04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8">
    <w:nsid w:val="766959EB"/>
    <w:multiLevelType w:val="hybridMultilevel"/>
    <w:tmpl w:val="813C39B8"/>
    <w:lvl w:ilvl="0" w:tplc="A94AF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8048B3"/>
    <w:multiLevelType w:val="singleLevel"/>
    <w:tmpl w:val="10049593"/>
    <w:lvl w:ilvl="0">
      <w:start w:val="1"/>
      <w:numFmt w:val="lowerRoman"/>
      <w:lvlText w:val="%1."/>
      <w:lvlJc w:val="left"/>
      <w:pPr>
        <w:tabs>
          <w:tab w:val="num" w:pos="1152"/>
        </w:tabs>
        <w:ind w:left="648"/>
      </w:pPr>
      <w:rPr>
        <w:color w:val="00000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characterSpacingControl w:val="doNotCompress"/>
  <w:compat/>
  <w:rsids>
    <w:rsidRoot w:val="002536D7"/>
    <w:rsid w:val="00002401"/>
    <w:rsid w:val="00002E76"/>
    <w:rsid w:val="00004EB1"/>
    <w:rsid w:val="00010515"/>
    <w:rsid w:val="00011D10"/>
    <w:rsid w:val="00036173"/>
    <w:rsid w:val="00036830"/>
    <w:rsid w:val="000372F9"/>
    <w:rsid w:val="0007147E"/>
    <w:rsid w:val="0007698F"/>
    <w:rsid w:val="000B78F5"/>
    <w:rsid w:val="000B7C14"/>
    <w:rsid w:val="000C635C"/>
    <w:rsid w:val="000F7C25"/>
    <w:rsid w:val="00104D0F"/>
    <w:rsid w:val="00135D9C"/>
    <w:rsid w:val="00137578"/>
    <w:rsid w:val="00156F75"/>
    <w:rsid w:val="001C3278"/>
    <w:rsid w:val="001C7157"/>
    <w:rsid w:val="001D06BE"/>
    <w:rsid w:val="001E60C8"/>
    <w:rsid w:val="001F09E6"/>
    <w:rsid w:val="0023242B"/>
    <w:rsid w:val="00242156"/>
    <w:rsid w:val="002461C8"/>
    <w:rsid w:val="002536D7"/>
    <w:rsid w:val="00255094"/>
    <w:rsid w:val="002606AB"/>
    <w:rsid w:val="00265FD2"/>
    <w:rsid w:val="00277324"/>
    <w:rsid w:val="0028484F"/>
    <w:rsid w:val="002B5B9D"/>
    <w:rsid w:val="002C4CF1"/>
    <w:rsid w:val="0031365C"/>
    <w:rsid w:val="003202AA"/>
    <w:rsid w:val="00325D56"/>
    <w:rsid w:val="0033230A"/>
    <w:rsid w:val="00346604"/>
    <w:rsid w:val="00356EF4"/>
    <w:rsid w:val="003835AC"/>
    <w:rsid w:val="003A2F33"/>
    <w:rsid w:val="003B3E54"/>
    <w:rsid w:val="003B5249"/>
    <w:rsid w:val="003C5997"/>
    <w:rsid w:val="003C6255"/>
    <w:rsid w:val="003D4B31"/>
    <w:rsid w:val="003F4129"/>
    <w:rsid w:val="00403879"/>
    <w:rsid w:val="00405EAB"/>
    <w:rsid w:val="0040631F"/>
    <w:rsid w:val="00415F61"/>
    <w:rsid w:val="00434063"/>
    <w:rsid w:val="0048147C"/>
    <w:rsid w:val="0049197E"/>
    <w:rsid w:val="004A6C29"/>
    <w:rsid w:val="00501F8B"/>
    <w:rsid w:val="005727D5"/>
    <w:rsid w:val="0057554E"/>
    <w:rsid w:val="00585A2A"/>
    <w:rsid w:val="005A4524"/>
    <w:rsid w:val="005E0855"/>
    <w:rsid w:val="00600B2A"/>
    <w:rsid w:val="006215E4"/>
    <w:rsid w:val="00621FBD"/>
    <w:rsid w:val="00623F01"/>
    <w:rsid w:val="00652312"/>
    <w:rsid w:val="0066433F"/>
    <w:rsid w:val="00671565"/>
    <w:rsid w:val="006777CF"/>
    <w:rsid w:val="00686E55"/>
    <w:rsid w:val="00693D86"/>
    <w:rsid w:val="00695866"/>
    <w:rsid w:val="006A44C6"/>
    <w:rsid w:val="006B16B8"/>
    <w:rsid w:val="006B6A39"/>
    <w:rsid w:val="006C3D80"/>
    <w:rsid w:val="006C48FF"/>
    <w:rsid w:val="006C6124"/>
    <w:rsid w:val="006D28C5"/>
    <w:rsid w:val="006D2EF1"/>
    <w:rsid w:val="0070087A"/>
    <w:rsid w:val="00702152"/>
    <w:rsid w:val="007278E3"/>
    <w:rsid w:val="007402F0"/>
    <w:rsid w:val="00746831"/>
    <w:rsid w:val="00795311"/>
    <w:rsid w:val="007A1272"/>
    <w:rsid w:val="007A4D92"/>
    <w:rsid w:val="007B6551"/>
    <w:rsid w:val="007E082B"/>
    <w:rsid w:val="007E3FF7"/>
    <w:rsid w:val="007F1428"/>
    <w:rsid w:val="00801CF5"/>
    <w:rsid w:val="00825048"/>
    <w:rsid w:val="00835940"/>
    <w:rsid w:val="008377AF"/>
    <w:rsid w:val="00873C2D"/>
    <w:rsid w:val="00887278"/>
    <w:rsid w:val="0089058A"/>
    <w:rsid w:val="0089234F"/>
    <w:rsid w:val="008C4985"/>
    <w:rsid w:val="008D33C5"/>
    <w:rsid w:val="008D563C"/>
    <w:rsid w:val="008D739B"/>
    <w:rsid w:val="008F04DA"/>
    <w:rsid w:val="008F37A6"/>
    <w:rsid w:val="008F3ED6"/>
    <w:rsid w:val="00900825"/>
    <w:rsid w:val="0090776F"/>
    <w:rsid w:val="009123F1"/>
    <w:rsid w:val="00925364"/>
    <w:rsid w:val="00936D91"/>
    <w:rsid w:val="00943141"/>
    <w:rsid w:val="00954353"/>
    <w:rsid w:val="00965B58"/>
    <w:rsid w:val="00992282"/>
    <w:rsid w:val="00995335"/>
    <w:rsid w:val="009A5F72"/>
    <w:rsid w:val="009B1ACB"/>
    <w:rsid w:val="009B44D4"/>
    <w:rsid w:val="009D7942"/>
    <w:rsid w:val="00A413EA"/>
    <w:rsid w:val="00A45563"/>
    <w:rsid w:val="00A5681D"/>
    <w:rsid w:val="00A60ADB"/>
    <w:rsid w:val="00A6316D"/>
    <w:rsid w:val="00A8423B"/>
    <w:rsid w:val="00AA23F1"/>
    <w:rsid w:val="00AA6722"/>
    <w:rsid w:val="00AB115C"/>
    <w:rsid w:val="00AB477A"/>
    <w:rsid w:val="00AC1998"/>
    <w:rsid w:val="00AE3B8C"/>
    <w:rsid w:val="00B02B08"/>
    <w:rsid w:val="00B15476"/>
    <w:rsid w:val="00B15A79"/>
    <w:rsid w:val="00B20B3A"/>
    <w:rsid w:val="00B27C2A"/>
    <w:rsid w:val="00B30DA2"/>
    <w:rsid w:val="00B3300F"/>
    <w:rsid w:val="00B35B27"/>
    <w:rsid w:val="00B8083F"/>
    <w:rsid w:val="00B8582D"/>
    <w:rsid w:val="00B92A9F"/>
    <w:rsid w:val="00B931B6"/>
    <w:rsid w:val="00B950FC"/>
    <w:rsid w:val="00BB08FE"/>
    <w:rsid w:val="00BD4238"/>
    <w:rsid w:val="00C0276F"/>
    <w:rsid w:val="00C04ACC"/>
    <w:rsid w:val="00C06BFE"/>
    <w:rsid w:val="00C12B0F"/>
    <w:rsid w:val="00C12CD1"/>
    <w:rsid w:val="00C2622D"/>
    <w:rsid w:val="00C421FA"/>
    <w:rsid w:val="00C431B1"/>
    <w:rsid w:val="00C47E1B"/>
    <w:rsid w:val="00C545A2"/>
    <w:rsid w:val="00C6250B"/>
    <w:rsid w:val="00C66D49"/>
    <w:rsid w:val="00C70BE7"/>
    <w:rsid w:val="00C75D83"/>
    <w:rsid w:val="00C956F6"/>
    <w:rsid w:val="00C95909"/>
    <w:rsid w:val="00C96B87"/>
    <w:rsid w:val="00CA4322"/>
    <w:rsid w:val="00CC7232"/>
    <w:rsid w:val="00CE7623"/>
    <w:rsid w:val="00D0320D"/>
    <w:rsid w:val="00D04C2D"/>
    <w:rsid w:val="00D20870"/>
    <w:rsid w:val="00D23859"/>
    <w:rsid w:val="00D33215"/>
    <w:rsid w:val="00D33721"/>
    <w:rsid w:val="00D55B55"/>
    <w:rsid w:val="00D76E54"/>
    <w:rsid w:val="00D801E5"/>
    <w:rsid w:val="00D933FB"/>
    <w:rsid w:val="00DB2B67"/>
    <w:rsid w:val="00DF30E8"/>
    <w:rsid w:val="00E2054F"/>
    <w:rsid w:val="00E3758B"/>
    <w:rsid w:val="00E40490"/>
    <w:rsid w:val="00E51D37"/>
    <w:rsid w:val="00E56097"/>
    <w:rsid w:val="00E818F2"/>
    <w:rsid w:val="00EC05E3"/>
    <w:rsid w:val="00ED7C61"/>
    <w:rsid w:val="00EE4EC6"/>
    <w:rsid w:val="00EE54AD"/>
    <w:rsid w:val="00F14D11"/>
    <w:rsid w:val="00F15FDA"/>
    <w:rsid w:val="00F44B20"/>
    <w:rsid w:val="00F47065"/>
    <w:rsid w:val="00F53CA4"/>
    <w:rsid w:val="00F54552"/>
    <w:rsid w:val="00F627EC"/>
    <w:rsid w:val="00F662CE"/>
    <w:rsid w:val="00F74067"/>
    <w:rsid w:val="00FA55C2"/>
    <w:rsid w:val="00FC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F01"/>
    <w:pPr>
      <w:widowControl w:val="0"/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536D7"/>
    <w:rPr>
      <w:color w:val="0000FF"/>
      <w:u w:val="single"/>
    </w:rPr>
  </w:style>
  <w:style w:type="table" w:styleId="TableGrid">
    <w:name w:val="Table Grid"/>
    <w:basedOn w:val="TableNormal"/>
    <w:uiPriority w:val="59"/>
    <w:rsid w:val="002536D7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6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meti.org" TargetMode="External"/><Relationship Id="rId5" Type="http://schemas.openxmlformats.org/officeDocument/2006/relationships/hyperlink" Target="http://www.samet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</vt:lpstr>
    </vt:vector>
  </TitlesOfParts>
  <Company/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</dc:title>
  <dc:creator>Parshu Ram</dc:creator>
  <cp:lastModifiedBy>hp</cp:lastModifiedBy>
  <cp:revision>26</cp:revision>
  <cp:lastPrinted>2018-07-23T06:32:00Z</cp:lastPrinted>
  <dcterms:created xsi:type="dcterms:W3CDTF">2016-11-16T07:43:00Z</dcterms:created>
  <dcterms:modified xsi:type="dcterms:W3CDTF">2018-07-23T07:27:00Z</dcterms:modified>
</cp:coreProperties>
</file>